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078C9" w14:textId="7A793F71" w:rsidR="003B245F" w:rsidRPr="00022A71" w:rsidRDefault="00CF2F51" w:rsidP="00022A71">
      <w:pPr>
        <w:jc w:val="center"/>
        <w:rPr>
          <w:rFonts w:cs="Arial"/>
          <w:noProof/>
          <w:color w:val="353332"/>
          <w:sz w:val="28"/>
          <w:szCs w:val="40"/>
          <w:lang w:val="en-US"/>
        </w:rPr>
      </w:pPr>
      <w:r>
        <w:rPr>
          <w:noProof/>
        </w:rPr>
        <w:drawing>
          <wp:inline distT="0" distB="0" distL="0" distR="0" wp14:anchorId="75CD1230" wp14:editId="3CBD2004">
            <wp:extent cx="5241106" cy="7962900"/>
            <wp:effectExtent l="19050" t="19050" r="17145" b="19050"/>
            <wp:docPr id="3" name="Imagen 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persona&#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934" cy="7968716"/>
                    </a:xfrm>
                    <a:prstGeom prst="rect">
                      <a:avLst/>
                    </a:prstGeom>
                    <a:noFill/>
                    <a:ln>
                      <a:solidFill>
                        <a:schemeClr val="accent6">
                          <a:lumMod val="50000"/>
                        </a:schemeClr>
                      </a:solidFill>
                    </a:ln>
                  </pic:spPr>
                </pic:pic>
              </a:graphicData>
            </a:graphic>
          </wp:inline>
        </w:drawing>
      </w:r>
    </w:p>
    <w:p w14:paraId="6366D121" w14:textId="39BD1B5E" w:rsidR="00EF610C" w:rsidRPr="00F37CAB" w:rsidRDefault="00BB629F" w:rsidP="00EF610C">
      <w:pPr>
        <w:jc w:val="center"/>
        <w:rPr>
          <w:rFonts w:ascii="Calibri" w:hAnsi="Calibri" w:cs="Calibri"/>
          <w:noProof/>
          <w:color w:val="4A442A" w:themeColor="background2" w:themeShade="40"/>
          <w:lang w:val="es-ES"/>
        </w:rPr>
      </w:pPr>
      <w:r w:rsidRPr="00F37CAB">
        <w:rPr>
          <w:rFonts w:ascii="Calibri" w:hAnsi="Calibri" w:cs="Calibri"/>
          <w:noProof/>
          <w:color w:val="4A442A" w:themeColor="background2" w:themeShade="40"/>
          <w:lang w:val="es-ES"/>
        </w:rPr>
        <w:t>A la venta desde el</w:t>
      </w:r>
      <w:r w:rsidR="00806829" w:rsidRPr="00F37CAB">
        <w:rPr>
          <w:rFonts w:ascii="Calibri" w:hAnsi="Calibri" w:cs="Calibri"/>
          <w:noProof/>
          <w:color w:val="4A442A" w:themeColor="background2" w:themeShade="40"/>
          <w:lang w:val="es-ES"/>
        </w:rPr>
        <w:t xml:space="preserve"> </w:t>
      </w:r>
      <w:r w:rsidR="00CF2F51" w:rsidRPr="00F37CAB">
        <w:rPr>
          <w:rFonts w:ascii="Calibri" w:hAnsi="Calibri" w:cs="Calibri"/>
          <w:noProof/>
          <w:color w:val="4A442A" w:themeColor="background2" w:themeShade="40"/>
          <w:lang w:val="es-ES"/>
        </w:rPr>
        <w:t>30</w:t>
      </w:r>
      <w:r w:rsidR="00B556AD" w:rsidRPr="00F37CAB">
        <w:rPr>
          <w:rFonts w:ascii="Calibri" w:hAnsi="Calibri" w:cs="Calibri"/>
          <w:noProof/>
          <w:color w:val="4A442A" w:themeColor="background2" w:themeShade="40"/>
          <w:lang w:val="es-ES"/>
        </w:rPr>
        <w:t xml:space="preserve"> de noviembre</w:t>
      </w:r>
      <w:r w:rsidR="00A643CC" w:rsidRPr="00F37CAB">
        <w:rPr>
          <w:rFonts w:ascii="Calibri" w:hAnsi="Calibri" w:cs="Calibri"/>
          <w:noProof/>
          <w:color w:val="4A442A" w:themeColor="background2" w:themeShade="40"/>
          <w:lang w:val="es-ES"/>
        </w:rPr>
        <w:t xml:space="preserve"> de 2022</w:t>
      </w:r>
    </w:p>
    <w:p w14:paraId="300C1DF6" w14:textId="77777777" w:rsidR="009328AE" w:rsidRPr="009328AE" w:rsidRDefault="009328AE" w:rsidP="00EF610C">
      <w:pPr>
        <w:jc w:val="center"/>
        <w:rPr>
          <w:rFonts w:cs="Arial"/>
          <w:noProof/>
          <w:color w:val="353332"/>
          <w:sz w:val="2"/>
          <w:szCs w:val="2"/>
          <w:lang w:val="es-ES"/>
        </w:rPr>
      </w:pPr>
    </w:p>
    <w:p w14:paraId="542D394D" w14:textId="71205365" w:rsidR="008150C6" w:rsidRDefault="00D23C43" w:rsidP="009328AE">
      <w:pPr>
        <w:jc w:val="center"/>
        <w:rPr>
          <w:rFonts w:cs="Arial"/>
          <w:noProof/>
          <w:color w:val="353332"/>
          <w:sz w:val="36"/>
          <w:szCs w:val="36"/>
          <w:lang w:val="es-ES"/>
        </w:rPr>
      </w:pPr>
      <w:r>
        <w:rPr>
          <w:noProof/>
        </w:rPr>
        <w:lastRenderedPageBreak/>
        <w:drawing>
          <wp:anchor distT="0" distB="0" distL="114300" distR="114300" simplePos="0" relativeHeight="252005376" behindDoc="0" locked="0" layoutInCell="1" allowOverlap="1" wp14:anchorId="3EF34FAD" wp14:editId="576939BE">
            <wp:simplePos x="0" y="0"/>
            <wp:positionH relativeFrom="column">
              <wp:posOffset>1899920</wp:posOffset>
            </wp:positionH>
            <wp:positionV relativeFrom="paragraph">
              <wp:posOffset>-133350</wp:posOffset>
            </wp:positionV>
            <wp:extent cx="2352040" cy="2096431"/>
            <wp:effectExtent l="0" t="0" r="0" b="0"/>
            <wp:wrapNone/>
            <wp:docPr id="8" name="Imagen 8" descr="Dibujo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bujo en blanco y negro de una persona&#10;&#10;Descripción generada automáticamente con confianza media"/>
                    <pic:cNvPicPr/>
                  </pic:nvPicPr>
                  <pic:blipFill rotWithShape="1">
                    <a:blip r:embed="rId9"/>
                    <a:srcRect l="8634"/>
                    <a:stretch/>
                  </pic:blipFill>
                  <pic:spPr bwMode="auto">
                    <a:xfrm>
                      <a:off x="0" y="0"/>
                      <a:ext cx="2352040" cy="2096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2006400" behindDoc="1" locked="0" layoutInCell="1" allowOverlap="1" wp14:anchorId="6EABBAD0" wp14:editId="0BD31794">
            <wp:simplePos x="0" y="0"/>
            <wp:positionH relativeFrom="column">
              <wp:posOffset>-379730</wp:posOffset>
            </wp:positionH>
            <wp:positionV relativeFrom="paragraph">
              <wp:posOffset>171450</wp:posOffset>
            </wp:positionV>
            <wp:extent cx="2374978" cy="1727609"/>
            <wp:effectExtent l="0" t="0" r="6350" b="6350"/>
            <wp:wrapNone/>
            <wp:docPr id="9" name="Imagen 9" descr="Un dibujo de un insecto con al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 insecto con alas&#10;&#10;Descripción generada automáticamente con confianza media"/>
                    <pic:cNvPicPr/>
                  </pic:nvPicPr>
                  <pic:blipFill>
                    <a:blip r:embed="rId10"/>
                    <a:stretch>
                      <a:fillRect/>
                    </a:stretch>
                  </pic:blipFill>
                  <pic:spPr>
                    <a:xfrm>
                      <a:off x="0" y="0"/>
                      <a:ext cx="2374978" cy="17276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7424" behindDoc="0" locked="0" layoutInCell="1" allowOverlap="1" wp14:anchorId="07D46B72" wp14:editId="46CB58C7">
            <wp:simplePos x="0" y="0"/>
            <wp:positionH relativeFrom="column">
              <wp:posOffset>4054475</wp:posOffset>
            </wp:positionH>
            <wp:positionV relativeFrom="paragraph">
              <wp:posOffset>102664</wp:posOffset>
            </wp:positionV>
            <wp:extent cx="2017886" cy="1764665"/>
            <wp:effectExtent l="0" t="0" r="1905" b="6985"/>
            <wp:wrapNone/>
            <wp:docPr id="10" name="Imagen 10"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en blanco y negro&#10;&#10;Descripción generada automáticamente con confianza media"/>
                    <pic:cNvPicPr/>
                  </pic:nvPicPr>
                  <pic:blipFill>
                    <a:blip r:embed="rId11"/>
                    <a:stretch>
                      <a:fillRect/>
                    </a:stretch>
                  </pic:blipFill>
                  <pic:spPr>
                    <a:xfrm>
                      <a:off x="0" y="0"/>
                      <a:ext cx="2017886" cy="1764665"/>
                    </a:xfrm>
                    <a:prstGeom prst="rect">
                      <a:avLst/>
                    </a:prstGeom>
                  </pic:spPr>
                </pic:pic>
              </a:graphicData>
            </a:graphic>
            <wp14:sizeRelH relativeFrom="margin">
              <wp14:pctWidth>0</wp14:pctWidth>
            </wp14:sizeRelH>
            <wp14:sizeRelV relativeFrom="margin">
              <wp14:pctHeight>0</wp14:pctHeight>
            </wp14:sizeRelV>
          </wp:anchor>
        </w:drawing>
      </w:r>
    </w:p>
    <w:p w14:paraId="139B71E0" w14:textId="4A4C84A8" w:rsidR="008150C6" w:rsidRDefault="008150C6" w:rsidP="00232150">
      <w:pPr>
        <w:jc w:val="center"/>
        <w:rPr>
          <w:rFonts w:cs="Arial"/>
          <w:noProof/>
          <w:color w:val="353332"/>
          <w:sz w:val="36"/>
          <w:szCs w:val="36"/>
          <w:lang w:val="es-ES"/>
        </w:rPr>
      </w:pPr>
    </w:p>
    <w:p w14:paraId="2077B0F0" w14:textId="4B021CEF" w:rsidR="009D6F0D" w:rsidRDefault="009D6F0D" w:rsidP="00232150">
      <w:pPr>
        <w:jc w:val="center"/>
        <w:rPr>
          <w:rFonts w:cs="Arial"/>
          <w:noProof/>
          <w:color w:val="353332"/>
          <w:sz w:val="36"/>
          <w:szCs w:val="36"/>
          <w:lang w:val="es-ES"/>
        </w:rPr>
      </w:pPr>
    </w:p>
    <w:p w14:paraId="61F6068A" w14:textId="6C3F4408" w:rsidR="009D6F0D" w:rsidRDefault="009D6F0D" w:rsidP="00232150">
      <w:pPr>
        <w:jc w:val="center"/>
        <w:rPr>
          <w:rFonts w:cs="Arial"/>
          <w:noProof/>
          <w:color w:val="353332"/>
          <w:sz w:val="36"/>
          <w:szCs w:val="36"/>
          <w:lang w:val="es-ES"/>
        </w:rPr>
      </w:pPr>
    </w:p>
    <w:p w14:paraId="76DD84CF" w14:textId="43DD03B0" w:rsidR="009D6F0D" w:rsidRDefault="009D6F0D" w:rsidP="00232150">
      <w:pPr>
        <w:jc w:val="center"/>
        <w:rPr>
          <w:rFonts w:cs="Arial"/>
          <w:noProof/>
          <w:color w:val="353332"/>
          <w:sz w:val="36"/>
          <w:szCs w:val="36"/>
          <w:lang w:val="es-ES"/>
        </w:rPr>
      </w:pPr>
    </w:p>
    <w:p w14:paraId="59AF3ED4" w14:textId="77777777" w:rsidR="009D6F0D" w:rsidRPr="009D6F0D" w:rsidRDefault="009D6F0D" w:rsidP="00232150">
      <w:pPr>
        <w:jc w:val="center"/>
        <w:rPr>
          <w:rFonts w:cs="Arial"/>
          <w:noProof/>
          <w:color w:val="353332"/>
          <w:sz w:val="4"/>
          <w:szCs w:val="4"/>
          <w:lang w:val="es-ES"/>
        </w:rPr>
      </w:pPr>
    </w:p>
    <w:p w14:paraId="16F0DC30" w14:textId="534EE7CA" w:rsidR="00A864B5" w:rsidRDefault="00CF2F51" w:rsidP="009328AE">
      <w:pPr>
        <w:jc w:val="center"/>
        <w:rPr>
          <w:rFonts w:cs="Arial"/>
          <w:noProof/>
          <w:color w:val="353332"/>
          <w:sz w:val="36"/>
          <w:szCs w:val="36"/>
          <w:lang w:val="es-ES"/>
        </w:rPr>
      </w:pPr>
      <w:r>
        <w:rPr>
          <w:rFonts w:cs="Arial"/>
          <w:noProof/>
          <w:color w:val="353332"/>
          <w:sz w:val="36"/>
          <w:szCs w:val="36"/>
          <w:lang w:val="es-ES"/>
        </w:rPr>
        <w:t xml:space="preserve">   </w:t>
      </w:r>
      <w:r>
        <w:rPr>
          <w:noProof/>
        </w:rPr>
        <w:drawing>
          <wp:inline distT="0" distB="0" distL="0" distR="0" wp14:anchorId="1485993C" wp14:editId="3BE91919">
            <wp:extent cx="3724910" cy="1857602"/>
            <wp:effectExtent l="0" t="0" r="8890" b="952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2"/>
                    <a:stretch>
                      <a:fillRect/>
                    </a:stretch>
                  </pic:blipFill>
                  <pic:spPr>
                    <a:xfrm>
                      <a:off x="0" y="0"/>
                      <a:ext cx="3738313" cy="1864286"/>
                    </a:xfrm>
                    <a:prstGeom prst="rect">
                      <a:avLst/>
                    </a:prstGeom>
                  </pic:spPr>
                </pic:pic>
              </a:graphicData>
            </a:graphic>
          </wp:inline>
        </w:drawing>
      </w:r>
    </w:p>
    <w:p w14:paraId="151F141E" w14:textId="3BB94E1B" w:rsidR="00CF2F51" w:rsidRDefault="00CF2F51" w:rsidP="009328AE">
      <w:pPr>
        <w:jc w:val="center"/>
        <w:rPr>
          <w:rFonts w:cs="Arial"/>
          <w:noProof/>
          <w:color w:val="353332"/>
          <w:sz w:val="36"/>
          <w:szCs w:val="36"/>
          <w:lang w:val="es-ES"/>
        </w:rPr>
      </w:pPr>
      <w:r>
        <w:rPr>
          <w:noProof/>
        </w:rPr>
        <w:drawing>
          <wp:inline distT="0" distB="0" distL="0" distR="0" wp14:anchorId="76DBD143" wp14:editId="69F7ED93">
            <wp:extent cx="3486150" cy="27852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3612821" cy="288649"/>
                    </a:xfrm>
                    <a:prstGeom prst="rect">
                      <a:avLst/>
                    </a:prstGeom>
                  </pic:spPr>
                </pic:pic>
              </a:graphicData>
            </a:graphic>
          </wp:inline>
        </w:drawing>
      </w:r>
    </w:p>
    <w:p w14:paraId="4EF62458" w14:textId="055B9698" w:rsidR="00CF2F51" w:rsidRPr="00232150" w:rsidRDefault="00CF2F51" w:rsidP="009328AE">
      <w:pPr>
        <w:jc w:val="center"/>
        <w:rPr>
          <w:rFonts w:cs="Arial"/>
          <w:noProof/>
          <w:color w:val="353332"/>
          <w:sz w:val="36"/>
          <w:szCs w:val="36"/>
          <w:lang w:val="es-ES"/>
        </w:rPr>
      </w:pPr>
      <w:r>
        <w:rPr>
          <w:noProof/>
        </w:rPr>
        <w:drawing>
          <wp:inline distT="0" distB="0" distL="0" distR="0" wp14:anchorId="25ACED15" wp14:editId="62BFAA31">
            <wp:extent cx="2397827" cy="227497"/>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285" cy="241487"/>
                    </a:xfrm>
                    <a:prstGeom prst="rect">
                      <a:avLst/>
                    </a:prstGeom>
                  </pic:spPr>
                </pic:pic>
              </a:graphicData>
            </a:graphic>
          </wp:inline>
        </w:drawing>
      </w:r>
    </w:p>
    <w:p w14:paraId="0CAAFE39" w14:textId="6C286110" w:rsidR="00AA0860" w:rsidRPr="00B85628" w:rsidRDefault="009D6F0D" w:rsidP="00F37CAB">
      <w:pPr>
        <w:jc w:val="center"/>
        <w:rPr>
          <w:rFonts w:ascii="Bodoni MT" w:hAnsi="Bodoni MT" w:cstheme="minorHAnsi"/>
          <w:b/>
          <w:bCs/>
          <w:color w:val="984806" w:themeColor="accent6" w:themeShade="80"/>
          <w:sz w:val="32"/>
          <w:szCs w:val="32"/>
        </w:rPr>
      </w:pPr>
      <w:r w:rsidRPr="00B85628">
        <w:rPr>
          <w:rFonts w:ascii="Bodoni MT" w:hAnsi="Bodoni MT" w:cstheme="minorHAnsi"/>
          <w:b/>
          <w:bCs/>
          <w:color w:val="984806" w:themeColor="accent6" w:themeShade="80"/>
          <w:sz w:val="32"/>
          <w:szCs w:val="32"/>
        </w:rPr>
        <w:t xml:space="preserve">Una guía de viaje por el mejor videojuego del año, </w:t>
      </w:r>
      <w:r w:rsidR="00891BCE">
        <w:rPr>
          <w:rFonts w:ascii="Bodoni MT" w:hAnsi="Bodoni MT" w:cstheme="minorHAnsi"/>
          <w:b/>
          <w:bCs/>
          <w:color w:val="984806" w:themeColor="accent6" w:themeShade="80"/>
          <w:sz w:val="32"/>
          <w:szCs w:val="32"/>
        </w:rPr>
        <w:br/>
      </w:r>
      <w:r w:rsidRPr="00B85628">
        <w:rPr>
          <w:rFonts w:ascii="Bodoni MT" w:hAnsi="Bodoni MT" w:cstheme="minorHAnsi"/>
          <w:b/>
          <w:bCs/>
          <w:color w:val="984806" w:themeColor="accent6" w:themeShade="80"/>
          <w:sz w:val="32"/>
          <w:szCs w:val="32"/>
        </w:rPr>
        <w:t>creado</w:t>
      </w:r>
      <w:r w:rsidR="00891BCE">
        <w:rPr>
          <w:rFonts w:ascii="Bodoni MT" w:hAnsi="Bodoni MT" w:cstheme="minorHAnsi"/>
          <w:b/>
          <w:bCs/>
          <w:color w:val="984806" w:themeColor="accent6" w:themeShade="80"/>
          <w:sz w:val="32"/>
          <w:szCs w:val="32"/>
        </w:rPr>
        <w:t xml:space="preserve"> </w:t>
      </w:r>
      <w:r w:rsidRPr="00B85628">
        <w:rPr>
          <w:rFonts w:ascii="Bodoni MT" w:hAnsi="Bodoni MT" w:cstheme="minorHAnsi"/>
          <w:b/>
          <w:bCs/>
          <w:color w:val="984806" w:themeColor="accent6" w:themeShade="80"/>
          <w:sz w:val="32"/>
          <w:szCs w:val="32"/>
        </w:rPr>
        <w:t xml:space="preserve">por </w:t>
      </w:r>
      <w:r w:rsidR="00891BCE">
        <w:rPr>
          <w:rFonts w:ascii="Bodoni MT" w:hAnsi="Bodoni MT" w:cstheme="minorHAnsi"/>
          <w:b/>
          <w:bCs/>
          <w:color w:val="984806" w:themeColor="accent6" w:themeShade="80"/>
          <w:sz w:val="32"/>
          <w:szCs w:val="32"/>
        </w:rPr>
        <w:t>el</w:t>
      </w:r>
      <w:r w:rsidRPr="00B85628">
        <w:rPr>
          <w:rFonts w:ascii="Bodoni MT" w:hAnsi="Bodoni MT" w:cstheme="minorHAnsi"/>
          <w:b/>
          <w:bCs/>
          <w:color w:val="984806" w:themeColor="accent6" w:themeShade="80"/>
          <w:sz w:val="32"/>
          <w:szCs w:val="32"/>
        </w:rPr>
        <w:t xml:space="preserve"> genios Hidetaka Miyazaki</w:t>
      </w:r>
    </w:p>
    <w:p w14:paraId="72C818B8" w14:textId="2FBB0202" w:rsidR="009F5505" w:rsidRPr="009328AE" w:rsidRDefault="009F5505" w:rsidP="00EF610C">
      <w:pPr>
        <w:jc w:val="center"/>
        <w:rPr>
          <w:rFonts w:asciiTheme="minorHAnsi" w:hAnsiTheme="minorHAnsi" w:cstheme="minorHAnsi"/>
          <w:b/>
          <w:color w:val="236B2C"/>
          <w:sz w:val="2"/>
          <w:szCs w:val="2"/>
        </w:rPr>
      </w:pPr>
    </w:p>
    <w:p w14:paraId="4C8CC535" w14:textId="0FAC1AFC" w:rsidR="009D6F0D" w:rsidRPr="00891BCE" w:rsidRDefault="009D6F0D" w:rsidP="00891BCE">
      <w:pPr>
        <w:spacing w:after="120"/>
        <w:ind w:left="360" w:right="423"/>
        <w:jc w:val="both"/>
        <w:rPr>
          <w:rFonts w:asciiTheme="minorHAnsi" w:hAnsiTheme="minorHAnsi" w:cstheme="minorHAnsi"/>
          <w:bCs/>
        </w:rPr>
      </w:pPr>
      <w:r w:rsidRPr="00F37CAB">
        <w:rPr>
          <w:rFonts w:asciiTheme="minorHAnsi" w:hAnsiTheme="minorHAnsi" w:cstheme="minorHAnsi"/>
          <w:b/>
        </w:rPr>
        <w:t xml:space="preserve">¿Estás listo para regresar a las Tierras Intermedias? </w:t>
      </w:r>
      <w:r w:rsidR="00F37CAB">
        <w:rPr>
          <w:rFonts w:asciiTheme="minorHAnsi" w:hAnsiTheme="minorHAnsi" w:cstheme="minorHAnsi"/>
          <w:bCs/>
        </w:rPr>
        <w:t xml:space="preserve">En este libro nos suben </w:t>
      </w:r>
      <w:r w:rsidRPr="00F37CAB">
        <w:rPr>
          <w:rFonts w:asciiTheme="minorHAnsi" w:hAnsiTheme="minorHAnsi" w:cstheme="minorHAnsi"/>
          <w:bCs/>
        </w:rPr>
        <w:t xml:space="preserve">de nuevo a lomos de Torrentera </w:t>
      </w:r>
      <w:r w:rsidR="00F37CAB">
        <w:rPr>
          <w:rFonts w:asciiTheme="minorHAnsi" w:hAnsiTheme="minorHAnsi" w:cstheme="minorHAnsi"/>
          <w:bCs/>
        </w:rPr>
        <w:t>para</w:t>
      </w:r>
      <w:r w:rsidRPr="00F37CAB">
        <w:rPr>
          <w:rFonts w:asciiTheme="minorHAnsi" w:hAnsiTheme="minorHAnsi" w:cstheme="minorHAnsi"/>
          <w:bCs/>
        </w:rPr>
        <w:t xml:space="preserve"> descubr</w:t>
      </w:r>
      <w:r w:rsidR="00F37CAB">
        <w:rPr>
          <w:rFonts w:asciiTheme="minorHAnsi" w:hAnsiTheme="minorHAnsi" w:cstheme="minorHAnsi"/>
          <w:bCs/>
        </w:rPr>
        <w:t>ir</w:t>
      </w:r>
      <w:r w:rsidRPr="00F37CAB">
        <w:rPr>
          <w:rFonts w:asciiTheme="minorHAnsi" w:hAnsiTheme="minorHAnsi" w:cstheme="minorHAnsi"/>
          <w:bCs/>
        </w:rPr>
        <w:t xml:space="preserve"> el origen de Márika, los motivos de Miquella para levantar el Árbol Hierático o quién es el verdadero maestro de Malenia. Aquí </w:t>
      </w:r>
      <w:r w:rsidR="00F37CAB">
        <w:rPr>
          <w:rFonts w:asciiTheme="minorHAnsi" w:hAnsiTheme="minorHAnsi" w:cstheme="minorHAnsi"/>
          <w:bCs/>
        </w:rPr>
        <w:t>está recogido</w:t>
      </w:r>
      <w:r w:rsidRPr="00F37CAB">
        <w:rPr>
          <w:rFonts w:asciiTheme="minorHAnsi" w:hAnsiTheme="minorHAnsi" w:cstheme="minorHAnsi"/>
          <w:bCs/>
        </w:rPr>
        <w:t xml:space="preserve"> todo el lore de Elden Ring interpretado por orden cronológico. Entende</w:t>
      </w:r>
      <w:r w:rsidR="00F37CAB">
        <w:rPr>
          <w:rFonts w:asciiTheme="minorHAnsi" w:hAnsiTheme="minorHAnsi" w:cstheme="minorHAnsi"/>
          <w:bCs/>
        </w:rPr>
        <w:t>remos</w:t>
      </w:r>
      <w:r w:rsidRPr="00F37CAB">
        <w:rPr>
          <w:rFonts w:asciiTheme="minorHAnsi" w:hAnsiTheme="minorHAnsi" w:cstheme="minorHAnsi"/>
          <w:bCs/>
        </w:rPr>
        <w:t xml:space="preserve"> qué mensaje se esconde tras sus ríos subterráneos, sus iglesias derruidas, el viento que alzó a Farum Azula por los aires, los campanarios andantes y la pena de los dragones.</w:t>
      </w:r>
    </w:p>
    <w:p w14:paraId="2B6CCA1A" w14:textId="334146C1" w:rsidR="009328AE" w:rsidRPr="00F37CAB" w:rsidRDefault="009D6F0D" w:rsidP="00F37CAB">
      <w:pPr>
        <w:spacing w:after="120"/>
        <w:ind w:left="360" w:right="423"/>
        <w:jc w:val="both"/>
        <w:rPr>
          <w:rFonts w:asciiTheme="minorHAnsi" w:hAnsiTheme="minorHAnsi" w:cstheme="minorHAnsi"/>
          <w:bCs/>
        </w:rPr>
      </w:pPr>
      <w:r w:rsidRPr="00F37CAB">
        <w:rPr>
          <w:rFonts w:asciiTheme="minorHAnsi" w:hAnsiTheme="minorHAnsi" w:cstheme="minorHAnsi"/>
          <w:bCs/>
        </w:rPr>
        <w:t xml:space="preserve">Este libro </w:t>
      </w:r>
      <w:r w:rsidRPr="00F37CAB">
        <w:rPr>
          <w:rFonts w:asciiTheme="minorHAnsi" w:hAnsiTheme="minorHAnsi" w:cstheme="minorHAnsi"/>
          <w:b/>
        </w:rPr>
        <w:t>no es una guía del juego, es mucho más que eso</w:t>
      </w:r>
      <w:r w:rsidRPr="00F37CAB">
        <w:rPr>
          <w:rFonts w:asciiTheme="minorHAnsi" w:hAnsiTheme="minorHAnsi" w:cstheme="minorHAnsi"/>
          <w:bCs/>
        </w:rPr>
        <w:t xml:space="preserve">. </w:t>
      </w:r>
      <w:r w:rsidR="00F37CAB">
        <w:rPr>
          <w:rFonts w:asciiTheme="minorHAnsi" w:hAnsiTheme="minorHAnsi" w:cstheme="minorHAnsi"/>
          <w:bCs/>
        </w:rPr>
        <w:t>Puede ser una</w:t>
      </w:r>
      <w:r w:rsidRPr="00F37CAB">
        <w:rPr>
          <w:rFonts w:asciiTheme="minorHAnsi" w:hAnsiTheme="minorHAnsi" w:cstheme="minorHAnsi"/>
          <w:bCs/>
        </w:rPr>
        <w:t xml:space="preserve"> lectura de cabecera para que </w:t>
      </w:r>
      <w:r w:rsidR="00F37CAB">
        <w:rPr>
          <w:rFonts w:asciiTheme="minorHAnsi" w:hAnsiTheme="minorHAnsi" w:cstheme="minorHAnsi"/>
          <w:bCs/>
        </w:rPr>
        <w:t xml:space="preserve">cada lector </w:t>
      </w:r>
      <w:r w:rsidRPr="00F37CAB">
        <w:rPr>
          <w:rFonts w:asciiTheme="minorHAnsi" w:hAnsiTheme="minorHAnsi" w:cstheme="minorHAnsi"/>
          <w:bCs/>
        </w:rPr>
        <w:t xml:space="preserve">llegue a </w:t>
      </w:r>
      <w:r w:rsidR="00F37CAB">
        <w:rPr>
          <w:rFonts w:asciiTheme="minorHAnsi" w:hAnsiTheme="minorHAnsi" w:cstheme="minorHAnsi"/>
          <w:bCs/>
        </w:rPr>
        <w:t>s</w:t>
      </w:r>
      <w:r w:rsidRPr="00F37CAB">
        <w:rPr>
          <w:rFonts w:asciiTheme="minorHAnsi" w:hAnsiTheme="minorHAnsi" w:cstheme="minorHAnsi"/>
          <w:bCs/>
        </w:rPr>
        <w:t xml:space="preserve">us propias conclusiones acerca de lo que ocurrió antes de que el Sinluz pisara el Necrolimbo. </w:t>
      </w:r>
      <w:r w:rsidR="00F37CAB">
        <w:rPr>
          <w:rFonts w:asciiTheme="minorHAnsi" w:hAnsiTheme="minorHAnsi" w:cstheme="minorHAnsi"/>
          <w:b/>
        </w:rPr>
        <w:t>Un libro para todos los apasionados por los m</w:t>
      </w:r>
      <w:r w:rsidRPr="00F37CAB">
        <w:rPr>
          <w:rFonts w:asciiTheme="minorHAnsi" w:hAnsiTheme="minorHAnsi" w:cstheme="minorHAnsi"/>
          <w:b/>
        </w:rPr>
        <w:t xml:space="preserve">isterios que encierra este videojuego </w:t>
      </w:r>
      <w:r w:rsidRPr="00F37CAB">
        <w:rPr>
          <w:rFonts w:asciiTheme="minorHAnsi" w:hAnsiTheme="minorHAnsi" w:cstheme="minorHAnsi"/>
          <w:bCs/>
        </w:rPr>
        <w:t>y quiere</w:t>
      </w:r>
      <w:r w:rsidR="00F37CAB" w:rsidRPr="00F37CAB">
        <w:rPr>
          <w:rFonts w:asciiTheme="minorHAnsi" w:hAnsiTheme="minorHAnsi" w:cstheme="minorHAnsi"/>
          <w:bCs/>
        </w:rPr>
        <w:t>n</w:t>
      </w:r>
      <w:r w:rsidRPr="00F37CAB">
        <w:rPr>
          <w:rFonts w:asciiTheme="minorHAnsi" w:hAnsiTheme="minorHAnsi" w:cstheme="minorHAnsi"/>
          <w:bCs/>
        </w:rPr>
        <w:t xml:space="preserve"> descubrir toda la verdad</w:t>
      </w:r>
      <w:r w:rsidR="00F37CAB" w:rsidRPr="00F37CAB">
        <w:rPr>
          <w:rFonts w:asciiTheme="minorHAnsi" w:hAnsiTheme="minorHAnsi" w:cstheme="minorHAnsi"/>
          <w:bCs/>
        </w:rPr>
        <w:t xml:space="preserve"> de</w:t>
      </w:r>
      <w:r w:rsidRPr="00F37CAB">
        <w:rPr>
          <w:rFonts w:asciiTheme="minorHAnsi" w:hAnsiTheme="minorHAnsi" w:cstheme="minorHAnsi"/>
          <w:bCs/>
        </w:rPr>
        <w:t xml:space="preserve"> las Tierras Intermedias.</w:t>
      </w:r>
    </w:p>
    <w:p w14:paraId="4E134594" w14:textId="130B001C" w:rsidR="00F37CAB" w:rsidRDefault="00F37CAB" w:rsidP="00F37CAB">
      <w:pPr>
        <w:pStyle w:val="Prrafodelista"/>
        <w:rPr>
          <w:rFonts w:asciiTheme="minorHAnsi" w:hAnsiTheme="minorHAnsi" w:cstheme="minorHAnsi"/>
          <w:bCs/>
        </w:rPr>
      </w:pPr>
    </w:p>
    <w:p w14:paraId="280FE234" w14:textId="77777777" w:rsidR="00891BCE" w:rsidRPr="00F37CAB" w:rsidRDefault="00891BCE" w:rsidP="00F37CAB">
      <w:pPr>
        <w:pStyle w:val="Prrafodelista"/>
        <w:rPr>
          <w:rFonts w:asciiTheme="minorHAnsi" w:hAnsiTheme="minorHAnsi" w:cstheme="minorHAnsi"/>
          <w:bCs/>
        </w:rPr>
      </w:pPr>
    </w:p>
    <w:p w14:paraId="5EF3E7DF" w14:textId="77777777" w:rsidR="00F37CAB" w:rsidRPr="009D6F0D" w:rsidRDefault="00F37CAB" w:rsidP="00F37CAB">
      <w:pPr>
        <w:pStyle w:val="Prrafodelista"/>
        <w:spacing w:after="120"/>
        <w:ind w:right="423"/>
        <w:jc w:val="both"/>
        <w:rPr>
          <w:rFonts w:asciiTheme="minorHAnsi" w:hAnsiTheme="minorHAnsi" w:cstheme="minorHAnsi"/>
          <w:bCs/>
        </w:rPr>
      </w:pPr>
    </w:p>
    <w:p w14:paraId="557839C9" w14:textId="5CD8977A" w:rsidR="00DD7911" w:rsidRPr="00273BFE" w:rsidRDefault="003D025E" w:rsidP="00E74DCF">
      <w:pPr>
        <w:ind w:left="284" w:right="423"/>
        <w:jc w:val="both"/>
        <w:rPr>
          <w:rFonts w:asciiTheme="minorHAnsi" w:hAnsiTheme="minorHAnsi" w:cstheme="minorHAnsi"/>
          <w:b/>
          <w:color w:val="FFFFFF" w:themeColor="background1"/>
          <w:sz w:val="28"/>
          <w:szCs w:val="28"/>
        </w:rPr>
      </w:pPr>
      <w:r w:rsidRPr="00273BFE">
        <w:rPr>
          <w:rFonts w:asciiTheme="minorHAnsi" w:hAnsiTheme="minorHAnsi" w:cstheme="minorHAnsi"/>
          <w:b/>
          <w:noProof/>
          <w:color w:val="FFFFFF" w:themeColor="background1"/>
          <w:sz w:val="28"/>
          <w:szCs w:val="28"/>
          <w:lang w:val="es-ES" w:eastAsia="es-ES"/>
        </w:rPr>
        <w:lastRenderedPageBreak/>
        <mc:AlternateContent>
          <mc:Choice Requires="wps">
            <w:drawing>
              <wp:anchor distT="0" distB="0" distL="114300" distR="114300" simplePos="0" relativeHeight="251809792" behindDoc="1" locked="0" layoutInCell="1" allowOverlap="1" wp14:anchorId="67AED5DE" wp14:editId="0237E0E8">
                <wp:simplePos x="0" y="0"/>
                <wp:positionH relativeFrom="column">
                  <wp:posOffset>20320</wp:posOffset>
                </wp:positionH>
                <wp:positionV relativeFrom="paragraph">
                  <wp:posOffset>-69850</wp:posOffset>
                </wp:positionV>
                <wp:extent cx="5885180" cy="381000"/>
                <wp:effectExtent l="0" t="0" r="1270" b="0"/>
                <wp:wrapNone/>
                <wp:docPr id="41" name="Rectangle 41"/>
                <wp:cNvGraphicFramePr/>
                <a:graphic xmlns:a="http://schemas.openxmlformats.org/drawingml/2006/main">
                  <a:graphicData uri="http://schemas.microsoft.com/office/word/2010/wordprocessingShape">
                    <wps:wsp>
                      <wps:cNvSpPr/>
                      <wps:spPr>
                        <a:xfrm>
                          <a:off x="0" y="0"/>
                          <a:ext cx="5885180" cy="381000"/>
                        </a:xfrm>
                        <a:prstGeom prst="rect">
                          <a:avLst/>
                        </a:prstGeom>
                        <a:solidFill>
                          <a:schemeClr val="accent6">
                            <a:lumMod val="50000"/>
                          </a:schemeClr>
                        </a:solidFill>
                        <a:ln w="3175">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01EF0" id="Rectangle 41" o:spid="_x0000_s1026" style="position:absolute;margin-left:1.6pt;margin-top:-5.5pt;width:463.4pt;height:30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" fillcolor="#974706 [1609]" stroked="f" strokeweight=".25pt"/>
            </w:pict>
          </mc:Fallback>
        </mc:AlternateContent>
      </w:r>
      <w:r w:rsidR="00273BFE" w:rsidRPr="00273BFE">
        <w:rPr>
          <w:rFonts w:asciiTheme="minorHAnsi" w:hAnsiTheme="minorHAnsi" w:cstheme="minorHAnsi"/>
          <w:b/>
          <w:noProof/>
          <w:color w:val="FFFFFF" w:themeColor="background1"/>
          <w:sz w:val="28"/>
          <w:szCs w:val="28"/>
          <w:lang w:val="es-ES" w:eastAsia="es-ES"/>
        </w:rPr>
        <w:t>INTRODUCCIÓN</w:t>
      </w:r>
      <w:r w:rsidR="005C6FCF">
        <w:rPr>
          <w:rFonts w:asciiTheme="minorHAnsi" w:hAnsiTheme="minorHAnsi" w:cstheme="minorHAnsi"/>
          <w:b/>
          <w:noProof/>
          <w:color w:val="FFFFFF" w:themeColor="background1"/>
          <w:sz w:val="28"/>
          <w:szCs w:val="28"/>
          <w:lang w:val="es-ES" w:eastAsia="es-ES"/>
        </w:rPr>
        <w:t>. Por el autor, Adrian Suárez Mouriño</w:t>
      </w:r>
    </w:p>
    <w:p w14:paraId="64716B2A" w14:textId="13327AED" w:rsidR="003D025E" w:rsidRPr="003D025E" w:rsidRDefault="008C067E" w:rsidP="00311B28">
      <w:pPr>
        <w:autoSpaceDE w:val="0"/>
        <w:autoSpaceDN w:val="0"/>
        <w:adjustRightInd w:val="0"/>
        <w:spacing w:after="0"/>
        <w:jc w:val="both"/>
        <w:rPr>
          <w:rFonts w:asciiTheme="minorHAnsi" w:hAnsiTheme="minorHAnsi" w:cstheme="minorHAnsi"/>
          <w:color w:val="1D1D1B"/>
          <w:sz w:val="18"/>
          <w:lang w:val="es-ES" w:eastAsia="es-ES"/>
        </w:rPr>
      </w:pPr>
      <w:r>
        <w:rPr>
          <w:rFonts w:asciiTheme="minorHAnsi" w:hAnsiTheme="minorHAnsi" w:cstheme="minorHAnsi"/>
          <w:noProof/>
          <w:color w:val="1D1D1B"/>
          <w:sz w:val="18"/>
          <w:lang w:val="es-ES" w:eastAsia="es-ES"/>
        </w:rPr>
        <mc:AlternateContent>
          <mc:Choice Requires="wps">
            <w:drawing>
              <wp:anchor distT="0" distB="0" distL="114300" distR="114300" simplePos="0" relativeHeight="252009472" behindDoc="1" locked="0" layoutInCell="1" allowOverlap="1" wp14:anchorId="12A28C46" wp14:editId="464556B4">
                <wp:simplePos x="0" y="0"/>
                <wp:positionH relativeFrom="column">
                  <wp:posOffset>21004</wp:posOffset>
                </wp:positionH>
                <wp:positionV relativeFrom="paragraph">
                  <wp:posOffset>62230</wp:posOffset>
                </wp:positionV>
                <wp:extent cx="5881565" cy="996950"/>
                <wp:effectExtent l="0" t="0" r="24130" b="12700"/>
                <wp:wrapNone/>
                <wp:docPr id="14" name="Rectángulo 14"/>
                <wp:cNvGraphicFramePr/>
                <a:graphic xmlns:a="http://schemas.openxmlformats.org/drawingml/2006/main">
                  <a:graphicData uri="http://schemas.microsoft.com/office/word/2010/wordprocessingShape">
                    <wps:wsp>
                      <wps:cNvSpPr/>
                      <wps:spPr>
                        <a:xfrm>
                          <a:off x="0" y="0"/>
                          <a:ext cx="5881565" cy="996950"/>
                        </a:xfrm>
                        <a:prstGeom prst="rect">
                          <a:avLst/>
                        </a:prstGeom>
                        <a:ln w="9525">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52D88" id="Rectángulo 14" o:spid="_x0000_s1026" style="position:absolute;margin-left:1.65pt;margin-top:4.9pt;width:463.1pt;height:78.5pt;z-index:-2513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" fillcolor="white [3201]" strokecolor="#974706 [1609]"/>
            </w:pict>
          </mc:Fallback>
        </mc:AlternateContent>
      </w:r>
    </w:p>
    <w:p w14:paraId="252945B9" w14:textId="031A9944" w:rsidR="00EB691D" w:rsidRPr="00EB691D" w:rsidRDefault="00EB691D" w:rsidP="00EB691D">
      <w:pPr>
        <w:autoSpaceDE w:val="0"/>
        <w:autoSpaceDN w:val="0"/>
        <w:adjustRightInd w:val="0"/>
        <w:spacing w:after="0"/>
        <w:jc w:val="center"/>
        <w:rPr>
          <w:rFonts w:asciiTheme="minorHAnsi" w:hAnsiTheme="minorHAnsi" w:cstheme="minorHAnsi"/>
          <w:b/>
          <w:bCs/>
          <w:i/>
          <w:iCs/>
          <w:color w:val="595959" w:themeColor="text1" w:themeTint="A6"/>
          <w:sz w:val="36"/>
          <w:szCs w:val="36"/>
        </w:rPr>
      </w:pPr>
      <w:r w:rsidRPr="00EB691D">
        <w:rPr>
          <w:rFonts w:asciiTheme="minorHAnsi" w:hAnsiTheme="minorHAnsi" w:cstheme="minorHAnsi"/>
          <w:b/>
          <w:bCs/>
          <w:i/>
          <w:iCs/>
          <w:color w:val="595959" w:themeColor="text1" w:themeTint="A6"/>
          <w:sz w:val="36"/>
          <w:szCs w:val="36"/>
        </w:rPr>
        <w:t>Un viaje que merece la pena hacer de nuevo con</w:t>
      </w:r>
    </w:p>
    <w:p w14:paraId="630F349C" w14:textId="38D80974" w:rsidR="00C55D27" w:rsidRPr="00EB691D" w:rsidRDefault="00EB691D" w:rsidP="00EB691D">
      <w:pPr>
        <w:autoSpaceDE w:val="0"/>
        <w:autoSpaceDN w:val="0"/>
        <w:adjustRightInd w:val="0"/>
        <w:spacing w:after="0"/>
        <w:jc w:val="center"/>
        <w:rPr>
          <w:rFonts w:asciiTheme="minorHAnsi" w:hAnsiTheme="minorHAnsi" w:cstheme="minorHAnsi"/>
          <w:b/>
          <w:bCs/>
          <w:i/>
          <w:iCs/>
          <w:color w:val="595959" w:themeColor="text1" w:themeTint="A6"/>
          <w:sz w:val="36"/>
          <w:szCs w:val="36"/>
        </w:rPr>
      </w:pPr>
      <w:r w:rsidRPr="00EB691D">
        <w:rPr>
          <w:rFonts w:asciiTheme="minorHAnsi" w:hAnsiTheme="minorHAnsi" w:cstheme="minorHAnsi"/>
          <w:b/>
          <w:bCs/>
          <w:i/>
          <w:iCs/>
          <w:color w:val="595959" w:themeColor="text1" w:themeTint="A6"/>
          <w:sz w:val="36"/>
          <w:szCs w:val="36"/>
        </w:rPr>
        <w:t>uno de los maestros más sabios que encontrarás en las Tierras Intermedias…</w:t>
      </w:r>
    </w:p>
    <w:p w14:paraId="18C25B90" w14:textId="41C6EDF4" w:rsidR="00C55D27" w:rsidRDefault="00C55D27" w:rsidP="00E74DCF">
      <w:pPr>
        <w:autoSpaceDE w:val="0"/>
        <w:autoSpaceDN w:val="0"/>
        <w:adjustRightInd w:val="0"/>
        <w:spacing w:after="0"/>
        <w:jc w:val="both"/>
        <w:rPr>
          <w:rFonts w:asciiTheme="minorHAnsi" w:hAnsiTheme="minorHAnsi" w:cstheme="minorHAnsi"/>
          <w:color w:val="1D1D1B"/>
          <w:lang w:val="es-ES" w:eastAsia="es-ES"/>
        </w:rPr>
      </w:pPr>
    </w:p>
    <w:p w14:paraId="46723549" w14:textId="0664D80C" w:rsidR="00EB691D" w:rsidRDefault="00B85628" w:rsidP="00EB691D">
      <w:pPr>
        <w:autoSpaceDE w:val="0"/>
        <w:autoSpaceDN w:val="0"/>
        <w:adjustRightInd w:val="0"/>
        <w:spacing w:after="0"/>
        <w:jc w:val="both"/>
        <w:rPr>
          <w:rFonts w:asciiTheme="minorHAnsi" w:hAnsiTheme="minorHAnsi" w:cstheme="minorHAnsi"/>
          <w:color w:val="1D1D1B"/>
          <w:lang w:val="es-ES" w:eastAsia="es-ES"/>
        </w:rPr>
      </w:pPr>
      <w:r>
        <w:rPr>
          <w:rFonts w:asciiTheme="minorHAnsi" w:hAnsiTheme="minorHAnsi" w:cstheme="minorHAnsi"/>
          <w:color w:val="1D1D1B"/>
          <w:lang w:val="es-ES" w:eastAsia="es-ES"/>
        </w:rPr>
        <w:t>«</w:t>
      </w:r>
      <w:r w:rsidR="00EB691D" w:rsidRPr="00EB691D">
        <w:rPr>
          <w:rFonts w:asciiTheme="minorHAnsi" w:hAnsiTheme="minorHAnsi" w:cstheme="minorHAnsi"/>
          <w:color w:val="1D1D1B"/>
          <w:lang w:val="es-ES" w:eastAsia="es-ES"/>
        </w:rPr>
        <w:t xml:space="preserve">¿Estás listo para regresar a las Tierras Intermedias? Este libro te acompañará en tu viaje de vuelta. Con él a tu lado, entenderás toda la historia de </w:t>
      </w:r>
      <w:r w:rsidR="00EB691D" w:rsidRPr="00EB691D">
        <w:rPr>
          <w:rFonts w:asciiTheme="minorHAnsi" w:hAnsiTheme="minorHAnsi" w:cstheme="minorHAnsi"/>
          <w:b/>
          <w:bCs/>
          <w:i/>
          <w:iCs/>
          <w:color w:val="1D1D1B"/>
          <w:lang w:val="es-ES" w:eastAsia="es-ES"/>
        </w:rPr>
        <w:t>Elden Ring</w:t>
      </w:r>
      <w:r w:rsidR="00EB691D" w:rsidRPr="00EB691D">
        <w:rPr>
          <w:rFonts w:asciiTheme="minorHAnsi" w:hAnsiTheme="minorHAnsi" w:cstheme="minorHAnsi"/>
          <w:color w:val="1D1D1B"/>
          <w:lang w:val="es-ES" w:eastAsia="es-ES"/>
        </w:rPr>
        <w:t xml:space="preserve">, las motivaciones de sus personajes y aquello que el juego no te cuenta de manera manifiesta. Pero no solo eso, también te descubrirá el simbolismo de su mundo, el mensaje de las estrellas que dormitan bajo tierra, la verdad tras los espíritus de las tortugas, los huevos ámbar, la luna, el mar y los lobos oscuros y protectores… Tras haber sangrado y sufrido en Boletaria, Lordran, Drangleic, Yharnam, Lothric y el Este, FromSoftware nos transporta a otro mundo repleto de pena, dolor y belleza. </w:t>
      </w:r>
    </w:p>
    <w:p w14:paraId="276AAFE1" w14:textId="77777777"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6468A4D5" w14:textId="42EA1179" w:rsidR="00F4625C" w:rsidRDefault="00EB691D" w:rsidP="00EB691D">
      <w:pPr>
        <w:autoSpaceDE w:val="0"/>
        <w:autoSpaceDN w:val="0"/>
        <w:adjustRightInd w:val="0"/>
        <w:spacing w:after="0"/>
        <w:jc w:val="both"/>
        <w:rPr>
          <w:rFonts w:asciiTheme="minorHAnsi" w:hAnsiTheme="minorHAnsi" w:cstheme="minorHAnsi"/>
          <w:color w:val="1D1D1B"/>
          <w:lang w:val="es-ES" w:eastAsia="es-ES"/>
        </w:rPr>
      </w:pPr>
      <w:r w:rsidRPr="00B85628">
        <w:rPr>
          <w:rFonts w:asciiTheme="minorHAnsi" w:hAnsiTheme="minorHAnsi" w:cstheme="minorHAnsi"/>
          <w:b/>
          <w:bCs/>
          <w:color w:val="1D1D1B"/>
          <w:lang w:val="es-ES" w:eastAsia="es-ES"/>
        </w:rPr>
        <w:t>Las Tierras Intermedias</w:t>
      </w:r>
      <w:r w:rsidRPr="00EB691D">
        <w:rPr>
          <w:rFonts w:asciiTheme="minorHAnsi" w:hAnsiTheme="minorHAnsi" w:cstheme="minorHAnsi"/>
          <w:color w:val="1D1D1B"/>
          <w:lang w:val="es-ES" w:eastAsia="es-ES"/>
        </w:rPr>
        <w:t xml:space="preserve"> es un continente que aglutina todo lo que el estudio ha desarrollado desde 2009. Porque en él hay destellos de la bruma que condenó al pueblo del rey Allant. Seguimos temblando con los aullidos de los lobos que, espada en boca, murieron por sus amos. Por las noches, todavía oímos la pena de los gigantes caídos. La sangre se sigue usando para intoxicar el cuerpo hasta transformarlo en el de una bestia. Todavía hay ciudades protegidas por la tormenta y pobladas por dragones. Y las serpientes siguen siendo enormes, primigenias, impuras y más astutas que cualquier ser vivo. Por eso, no solo hablaremos en este libro sobre Elden Ring, también detallaremos todas sus conexiones con otros videojuegos, desde Demon’s Souls hasta Bloodborne y Dark Souls III, sin olvidarnos de Sekiro. Y, si no los has jugado todavía, no te preocupes. Deja que este libro te guíe también por ellos.</w:t>
      </w:r>
    </w:p>
    <w:p w14:paraId="28AD146B" w14:textId="12F50EF6"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4676F507" w14:textId="4C571EE3" w:rsidR="00EB691D" w:rsidRDefault="008C067E" w:rsidP="00EB691D">
      <w:pPr>
        <w:autoSpaceDE w:val="0"/>
        <w:autoSpaceDN w:val="0"/>
        <w:adjustRightInd w:val="0"/>
        <w:spacing w:after="0"/>
        <w:jc w:val="both"/>
        <w:rPr>
          <w:rFonts w:asciiTheme="minorHAnsi" w:hAnsiTheme="minorHAnsi" w:cstheme="minorHAnsi"/>
          <w:color w:val="1D1D1B"/>
          <w:lang w:val="es-ES" w:eastAsia="es-ES"/>
        </w:rPr>
      </w:pPr>
      <w:r w:rsidRPr="00B85628">
        <w:rPr>
          <w:i/>
          <w:iCs/>
          <w:noProof/>
        </w:rPr>
        <w:drawing>
          <wp:anchor distT="0" distB="0" distL="114300" distR="114300" simplePos="0" relativeHeight="252008448" behindDoc="0" locked="0" layoutInCell="1" allowOverlap="1" wp14:anchorId="1344D7E6" wp14:editId="0F5090DB">
            <wp:simplePos x="0" y="0"/>
            <wp:positionH relativeFrom="column">
              <wp:posOffset>20320</wp:posOffset>
            </wp:positionH>
            <wp:positionV relativeFrom="paragraph">
              <wp:posOffset>59055</wp:posOffset>
            </wp:positionV>
            <wp:extent cx="3150199" cy="2667000"/>
            <wp:effectExtent l="0" t="0" r="0" b="0"/>
            <wp:wrapSquare wrapText="bothSides"/>
            <wp:docPr id="13" name="Imagen 13" descr="Imagen que contiene parado, agua,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arado, agua, par&#10;&#10;Descripción generada automáticamente"/>
                    <pic:cNvPicPr/>
                  </pic:nvPicPr>
                  <pic:blipFill>
                    <a:blip r:embed="rId15"/>
                    <a:stretch>
                      <a:fillRect/>
                    </a:stretch>
                  </pic:blipFill>
                  <pic:spPr>
                    <a:xfrm>
                      <a:off x="0" y="0"/>
                      <a:ext cx="3150199" cy="2667000"/>
                    </a:xfrm>
                    <a:prstGeom prst="rect">
                      <a:avLst/>
                    </a:prstGeom>
                  </pic:spPr>
                </pic:pic>
              </a:graphicData>
            </a:graphic>
          </wp:anchor>
        </w:drawing>
      </w:r>
      <w:r w:rsidR="00EB691D" w:rsidRPr="00B85628">
        <w:rPr>
          <w:rFonts w:asciiTheme="minorHAnsi" w:hAnsiTheme="minorHAnsi" w:cstheme="minorHAnsi"/>
          <w:i/>
          <w:iCs/>
          <w:color w:val="1D1D1B"/>
          <w:lang w:val="es-ES" w:eastAsia="es-ES"/>
        </w:rPr>
        <w:t>Elden Ring</w:t>
      </w:r>
      <w:r w:rsidR="00EB691D" w:rsidRPr="00EB691D">
        <w:rPr>
          <w:rFonts w:asciiTheme="minorHAnsi" w:hAnsiTheme="minorHAnsi" w:cstheme="minorHAnsi"/>
          <w:color w:val="1D1D1B"/>
          <w:lang w:val="es-ES" w:eastAsia="es-ES"/>
        </w:rPr>
        <w:t xml:space="preserve"> es la culminación del trabajo de </w:t>
      </w:r>
      <w:r w:rsidR="00EB691D" w:rsidRPr="00EB691D">
        <w:rPr>
          <w:rFonts w:asciiTheme="minorHAnsi" w:hAnsiTheme="minorHAnsi" w:cstheme="minorHAnsi"/>
          <w:b/>
          <w:bCs/>
          <w:color w:val="1D1D1B"/>
          <w:lang w:val="es-ES" w:eastAsia="es-ES"/>
        </w:rPr>
        <w:t>Hidetaka Miyazaki</w:t>
      </w:r>
      <w:r w:rsidR="00EB691D" w:rsidRPr="00EB691D">
        <w:rPr>
          <w:rFonts w:asciiTheme="minorHAnsi" w:hAnsiTheme="minorHAnsi" w:cstheme="minorHAnsi"/>
          <w:color w:val="1D1D1B"/>
          <w:lang w:val="es-ES" w:eastAsia="es-ES"/>
        </w:rPr>
        <w:t xml:space="preserve">, su director; un viaje de más de diez años en el que nunca ha estado solo, tampoco para el desarrollo de este videojuego. A su lado han estado </w:t>
      </w:r>
      <w:r w:rsidR="00EB691D" w:rsidRPr="00EB691D">
        <w:rPr>
          <w:rFonts w:asciiTheme="minorHAnsi" w:hAnsiTheme="minorHAnsi" w:cstheme="minorHAnsi"/>
          <w:b/>
          <w:bCs/>
          <w:color w:val="1D1D1B"/>
          <w:lang w:val="es-ES" w:eastAsia="es-ES"/>
        </w:rPr>
        <w:t xml:space="preserve">Yui Tanimura </w:t>
      </w:r>
      <w:r w:rsidR="00EB691D" w:rsidRPr="00EB691D">
        <w:rPr>
          <w:rFonts w:asciiTheme="minorHAnsi" w:hAnsiTheme="minorHAnsi" w:cstheme="minorHAnsi"/>
          <w:color w:val="1D1D1B"/>
          <w:lang w:val="es-ES" w:eastAsia="es-ES"/>
        </w:rPr>
        <w:t xml:space="preserve">y </w:t>
      </w:r>
      <w:r w:rsidR="00EB691D" w:rsidRPr="00EB691D">
        <w:rPr>
          <w:rFonts w:asciiTheme="minorHAnsi" w:hAnsiTheme="minorHAnsi" w:cstheme="minorHAnsi"/>
          <w:b/>
          <w:bCs/>
          <w:color w:val="1D1D1B"/>
          <w:lang w:val="es-ES" w:eastAsia="es-ES"/>
        </w:rPr>
        <w:t>George R. R. Martin</w:t>
      </w:r>
      <w:r w:rsidR="00EB691D" w:rsidRPr="00EB691D">
        <w:rPr>
          <w:rFonts w:asciiTheme="minorHAnsi" w:hAnsiTheme="minorHAnsi" w:cstheme="minorHAnsi"/>
          <w:color w:val="1D1D1B"/>
          <w:lang w:val="es-ES" w:eastAsia="es-ES"/>
        </w:rPr>
        <w:t xml:space="preserve">. El primero dirigió Dark Souls II en 2014, y muchísimo de la fantástica estética de esa secuela está aquí: el agua como elemento que dirige el cambio del mundo, la existencia de un árbol pagano, el uso de </w:t>
      </w:r>
      <w:r w:rsidR="00EB691D">
        <w:rPr>
          <w:rFonts w:asciiTheme="minorHAnsi" w:hAnsiTheme="minorHAnsi" w:cstheme="minorHAnsi"/>
          <w:color w:val="1D1D1B"/>
          <w:lang w:val="es-ES" w:eastAsia="es-ES"/>
        </w:rPr>
        <w:t xml:space="preserve">grandes </w:t>
      </w:r>
      <w:r w:rsidR="00EB691D" w:rsidRPr="00EB691D">
        <w:rPr>
          <w:rFonts w:asciiTheme="minorHAnsi" w:hAnsiTheme="minorHAnsi" w:cstheme="minorHAnsi"/>
          <w:color w:val="1D1D1B"/>
          <w:lang w:val="es-ES" w:eastAsia="es-ES"/>
        </w:rPr>
        <w:t xml:space="preserve">como puentes… </w:t>
      </w:r>
    </w:p>
    <w:p w14:paraId="735977CB" w14:textId="77777777"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5E4BAEC9" w14:textId="1879989B"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r w:rsidRPr="00EB691D">
        <w:rPr>
          <w:rFonts w:asciiTheme="minorHAnsi" w:hAnsiTheme="minorHAnsi" w:cstheme="minorHAnsi"/>
          <w:color w:val="1D1D1B"/>
          <w:lang w:val="es-ES" w:eastAsia="es-ES"/>
        </w:rPr>
        <w:t xml:space="preserve">Tanimura codirigió la creación de las Tierras Intermedias, y se nota. En Elden Ring se sigue experimentando con las almas de los dragones, los gigantes siguen sufriendo y las playas son profundamente melancólicas. Todas las obras de Miyazaki tienen un toque occidental que se funde con lo oriental. En esta ocasión, lo aporta George R. R. Martin. Cuando se anunció el título, se vieron los primeros tráileres e incluso cuando disfrutamos de sus </w:t>
      </w:r>
      <w:r w:rsidRPr="00EB691D">
        <w:rPr>
          <w:rFonts w:asciiTheme="minorHAnsi" w:hAnsiTheme="minorHAnsi" w:cstheme="minorHAnsi"/>
          <w:color w:val="1D1D1B"/>
          <w:lang w:val="es-ES" w:eastAsia="es-ES"/>
        </w:rPr>
        <w:lastRenderedPageBreak/>
        <w:t>primeras horas de juego, muchos pensamos que su presencia no se notaría demasiado. Pero esa opinión cambió al conocer a algunos de los personajes, tras haber visto la serie Juego de tronos o leído los libros de Canción de hielo y fuego. Gideon Ofnir y sus bestias chivatas son iguales que Varys, sus ratoncitos y pajaritos. La relación entre Márika y Radagon tiene mucho que ver con la de los hermanos Lannister, y los venenos de Seluvis recuerdan a los que se bebieron en Poniente para matar a reyes egoístas. Sin embargo, Hidetaka Miyazaki ha sabido coordinar las sugerentes propuestas visuales de Tanimura y la escritura de Martin con su propia visión. Hay ecos de Artorias en Millicent y Radahn, Parches sigue riéndose de los dioses y de la ambición humana, las Cuchillo Negro son las alumnas más aventajadas de la Bailarina del Valle Boreal y matamos a Rykard como quien elimina a Yhorm, el gigante de Dark Souls III.</w:t>
      </w:r>
    </w:p>
    <w:p w14:paraId="4E9CFBF1" w14:textId="777A3EBD"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088A33DE" w14:textId="7D92DD3B"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r>
        <w:rPr>
          <w:rFonts w:asciiTheme="minorHAnsi" w:hAnsiTheme="minorHAnsi" w:cstheme="minorHAnsi"/>
          <w:color w:val="1D1D1B"/>
          <w:lang w:val="es-ES" w:eastAsia="es-ES"/>
        </w:rPr>
        <w:t>E</w:t>
      </w:r>
      <w:r w:rsidRPr="00EB691D">
        <w:rPr>
          <w:rFonts w:asciiTheme="minorHAnsi" w:hAnsiTheme="minorHAnsi" w:cstheme="minorHAnsi"/>
          <w:color w:val="1D1D1B"/>
          <w:lang w:val="es-ES" w:eastAsia="es-ES"/>
        </w:rPr>
        <w:t xml:space="preserve">ste libro se ha </w:t>
      </w:r>
      <w:r w:rsidRPr="00B06203">
        <w:rPr>
          <w:rFonts w:asciiTheme="minorHAnsi" w:hAnsiTheme="minorHAnsi" w:cstheme="minorHAnsi"/>
          <w:b/>
          <w:bCs/>
          <w:color w:val="1D1D1B"/>
          <w:lang w:val="es-ES" w:eastAsia="es-ES"/>
        </w:rPr>
        <w:t>escrito para que revivas todas las emociones que has experimentado en tu viaje por Elden Ring</w:t>
      </w:r>
      <w:r>
        <w:rPr>
          <w:rFonts w:asciiTheme="minorHAnsi" w:hAnsiTheme="minorHAnsi" w:cstheme="minorHAnsi"/>
          <w:color w:val="1D1D1B"/>
          <w:lang w:val="es-ES" w:eastAsia="es-ES"/>
        </w:rPr>
        <w:t>;</w:t>
      </w:r>
      <w:r w:rsidRPr="00EB691D">
        <w:rPr>
          <w:rFonts w:asciiTheme="minorHAnsi" w:hAnsiTheme="minorHAnsi" w:cstheme="minorHAnsi"/>
          <w:color w:val="1D1D1B"/>
          <w:lang w:val="es-ES" w:eastAsia="es-ES"/>
        </w:rPr>
        <w:t xml:space="preserve"> para que recorras, una vez más, el trabajo de Hidetaka Miyazaki, Yui Tanimura, George R. R. Martin y todo el equipo de FromSoftware </w:t>
      </w:r>
      <w:r w:rsidRPr="00B06203">
        <w:rPr>
          <w:rFonts w:asciiTheme="minorHAnsi" w:hAnsiTheme="minorHAnsi" w:cstheme="minorHAnsi"/>
          <w:b/>
          <w:bCs/>
          <w:color w:val="1D1D1B"/>
          <w:lang w:val="es-ES" w:eastAsia="es-ES"/>
        </w:rPr>
        <w:t>desde una nueva perspectiva</w:t>
      </w:r>
      <w:r w:rsidRPr="00EB691D">
        <w:rPr>
          <w:rFonts w:asciiTheme="minorHAnsi" w:hAnsiTheme="minorHAnsi" w:cstheme="minorHAnsi"/>
          <w:color w:val="1D1D1B"/>
          <w:lang w:val="es-ES" w:eastAsia="es-ES"/>
        </w:rPr>
        <w:t xml:space="preserve">. Para que vuelvas a sangrar y sufrir en las Tierras Intermedias por estas páginas. Cuando llegues al final de este volumen, no solo sabrás de dónde proceden los Numen, quiénes son Ranni y Melina en realidad o cuál es la importancia de Miquella o de los dioses; también comprenderás cuál es el mensaje de fondo de todo lo que se cuenta en este videojuego. </w:t>
      </w:r>
    </w:p>
    <w:p w14:paraId="197B20BE" w14:textId="77777777"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626128B3" w14:textId="21F3DD73" w:rsidR="00EB691D" w:rsidRPr="00B06203" w:rsidRDefault="00EB691D" w:rsidP="00EB691D">
      <w:pPr>
        <w:autoSpaceDE w:val="0"/>
        <w:autoSpaceDN w:val="0"/>
        <w:adjustRightInd w:val="0"/>
        <w:spacing w:after="0"/>
        <w:jc w:val="both"/>
        <w:rPr>
          <w:rFonts w:asciiTheme="minorHAnsi" w:hAnsiTheme="minorHAnsi" w:cstheme="minorHAnsi"/>
          <w:b/>
          <w:bCs/>
          <w:color w:val="1D1D1B"/>
          <w:lang w:val="es-ES" w:eastAsia="es-ES"/>
        </w:rPr>
      </w:pPr>
      <w:r w:rsidRPr="00EB691D">
        <w:rPr>
          <w:rFonts w:asciiTheme="minorHAnsi" w:hAnsiTheme="minorHAnsi" w:cstheme="minorHAnsi"/>
          <w:color w:val="1D1D1B"/>
          <w:lang w:val="es-ES" w:eastAsia="es-ES"/>
        </w:rPr>
        <w:t xml:space="preserve">Para llevarte a ese punto, comenzaremos por </w:t>
      </w:r>
      <w:r w:rsidRPr="00B06203">
        <w:rPr>
          <w:rFonts w:asciiTheme="minorHAnsi" w:hAnsiTheme="minorHAnsi" w:cstheme="minorHAnsi"/>
          <w:b/>
          <w:bCs/>
          <w:color w:val="1D1D1B"/>
          <w:lang w:val="es-ES" w:eastAsia="es-ES"/>
        </w:rPr>
        <w:t>una serie de artículos que servirán para centrar el tono del juego</w:t>
      </w:r>
      <w:r w:rsidRPr="00EB691D">
        <w:rPr>
          <w:rFonts w:asciiTheme="minorHAnsi" w:hAnsiTheme="minorHAnsi" w:cstheme="minorHAnsi"/>
          <w:color w:val="1D1D1B"/>
          <w:lang w:val="es-ES" w:eastAsia="es-ES"/>
        </w:rPr>
        <w:t xml:space="preserve"> </w:t>
      </w:r>
      <w:r w:rsidRPr="00B06203">
        <w:rPr>
          <w:rFonts w:asciiTheme="minorHAnsi" w:hAnsiTheme="minorHAnsi" w:cstheme="minorHAnsi"/>
          <w:b/>
          <w:bCs/>
          <w:color w:val="1D1D1B"/>
          <w:lang w:val="es-ES" w:eastAsia="es-ES"/>
        </w:rPr>
        <w:t>y conocer su inspiración y los motivos por los que su mundo se construyó así</w:t>
      </w:r>
      <w:r w:rsidRPr="00EB691D">
        <w:rPr>
          <w:rFonts w:asciiTheme="minorHAnsi" w:hAnsiTheme="minorHAnsi" w:cstheme="minorHAnsi"/>
          <w:color w:val="1D1D1B"/>
          <w:lang w:val="es-ES" w:eastAsia="es-ES"/>
        </w:rPr>
        <w:t xml:space="preserve">. Después, se te </w:t>
      </w:r>
      <w:r w:rsidRPr="00B06203">
        <w:rPr>
          <w:rFonts w:asciiTheme="minorHAnsi" w:hAnsiTheme="minorHAnsi" w:cstheme="minorHAnsi"/>
          <w:b/>
          <w:bCs/>
          <w:color w:val="1D1D1B"/>
          <w:lang w:val="es-ES" w:eastAsia="es-ES"/>
        </w:rPr>
        <w:t>narrará de forma cronológica todo lo que ha ocurrido antes y después de tu llegada a las Tierras Intermedias</w:t>
      </w:r>
      <w:r w:rsidRPr="00EB691D">
        <w:rPr>
          <w:rFonts w:asciiTheme="minorHAnsi" w:hAnsiTheme="minorHAnsi" w:cstheme="minorHAnsi"/>
          <w:color w:val="1D1D1B"/>
          <w:lang w:val="es-ES" w:eastAsia="es-ES"/>
        </w:rPr>
        <w:t xml:space="preserve">. Finalmente, </w:t>
      </w:r>
      <w:r w:rsidRPr="00B06203">
        <w:rPr>
          <w:rFonts w:asciiTheme="minorHAnsi" w:hAnsiTheme="minorHAnsi" w:cstheme="minorHAnsi"/>
          <w:b/>
          <w:bCs/>
          <w:color w:val="1D1D1B"/>
          <w:lang w:val="es-ES" w:eastAsia="es-ES"/>
        </w:rPr>
        <w:t>recorreremos juntos, sobre Torrentera, sus bellos parajes mientras tomamos notas de lo que nos ha quedado por contar</w:t>
      </w:r>
      <w:r w:rsidRPr="00EB691D">
        <w:rPr>
          <w:rFonts w:asciiTheme="minorHAnsi" w:hAnsiTheme="minorHAnsi" w:cstheme="minorHAnsi"/>
          <w:color w:val="1D1D1B"/>
          <w:lang w:val="es-ES" w:eastAsia="es-ES"/>
        </w:rPr>
        <w:t>. Miraremos juntos al cielo rojo de Caelid y descubriremos cómo es posible que la aeonia escarlata sea, a la vez, tan bella y horrenda. Y, para terminar, a modo de despedida y cierre, haremos la gran pregunta</w:t>
      </w:r>
      <w:r w:rsidRPr="00B06203">
        <w:rPr>
          <w:rFonts w:asciiTheme="minorHAnsi" w:hAnsiTheme="minorHAnsi" w:cstheme="minorHAnsi"/>
          <w:b/>
          <w:bCs/>
          <w:color w:val="1D1D1B"/>
          <w:lang w:val="es-ES" w:eastAsia="es-ES"/>
        </w:rPr>
        <w:t xml:space="preserve">: ¿está Elden Ring conectado con Demon’s Souls, Dark Souls, Blodborne y Sekiro? ¿Cómo? </w:t>
      </w:r>
    </w:p>
    <w:p w14:paraId="2E48EACD" w14:textId="1639FBF2"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27C5D1F9" w14:textId="70C666DB"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r w:rsidRPr="00EB691D">
        <w:rPr>
          <w:rFonts w:asciiTheme="minorHAnsi" w:hAnsiTheme="minorHAnsi" w:cstheme="minorHAnsi"/>
          <w:color w:val="1D1D1B"/>
          <w:lang w:val="es-ES" w:eastAsia="es-ES"/>
        </w:rPr>
        <w:t xml:space="preserve">Dicho esto, solo queda una cosa más: </w:t>
      </w:r>
      <w:r w:rsidRPr="00B06203">
        <w:rPr>
          <w:rFonts w:asciiTheme="minorHAnsi" w:hAnsiTheme="minorHAnsi" w:cstheme="minorHAnsi"/>
          <w:b/>
          <w:bCs/>
          <w:color w:val="1D1D1B"/>
          <w:lang w:val="es-ES" w:eastAsia="es-ES"/>
        </w:rPr>
        <w:t>disfruta de tu reencuentro con los misterios de las Tierras Intermedias</w:t>
      </w:r>
      <w:r w:rsidRPr="00EB691D">
        <w:rPr>
          <w:rFonts w:asciiTheme="minorHAnsi" w:hAnsiTheme="minorHAnsi" w:cstheme="minorHAnsi"/>
          <w:color w:val="1D1D1B"/>
          <w:lang w:val="es-ES" w:eastAsia="es-ES"/>
        </w:rPr>
        <w:t xml:space="preserve">, viajero sin doncella. </w:t>
      </w:r>
      <w:r w:rsidRPr="00B06203">
        <w:rPr>
          <w:rFonts w:asciiTheme="minorHAnsi" w:hAnsiTheme="minorHAnsi" w:cstheme="minorHAnsi"/>
          <w:b/>
          <w:bCs/>
          <w:color w:val="1D1D1B"/>
          <w:lang w:val="es-ES" w:eastAsia="es-ES"/>
        </w:rPr>
        <w:t>Abre tu mente y déjate seducir, una vez más, por la crueldad de Godrick, la belleza de Farum Azula y la triste mirada azul de Ranni</w:t>
      </w:r>
      <w:r w:rsidRPr="00EB691D">
        <w:rPr>
          <w:rFonts w:asciiTheme="minorHAnsi" w:hAnsiTheme="minorHAnsi" w:cstheme="minorHAnsi"/>
          <w:color w:val="1D1D1B"/>
          <w:lang w:val="es-ES" w:eastAsia="es-ES"/>
        </w:rPr>
        <w:t>. Si te atreves.</w:t>
      </w:r>
      <w:r w:rsidR="00B85628">
        <w:rPr>
          <w:rFonts w:asciiTheme="minorHAnsi" w:hAnsiTheme="minorHAnsi" w:cstheme="minorHAnsi"/>
          <w:color w:val="1D1D1B"/>
          <w:lang w:val="es-ES" w:eastAsia="es-ES"/>
        </w:rPr>
        <w:t>»</w:t>
      </w:r>
    </w:p>
    <w:p w14:paraId="342A4C45" w14:textId="41C8D4D5" w:rsidR="00EB691D" w:rsidRDefault="00B06203" w:rsidP="00EB691D">
      <w:pPr>
        <w:autoSpaceDE w:val="0"/>
        <w:autoSpaceDN w:val="0"/>
        <w:adjustRightInd w:val="0"/>
        <w:spacing w:after="0"/>
        <w:jc w:val="both"/>
        <w:rPr>
          <w:rFonts w:asciiTheme="minorHAnsi" w:hAnsiTheme="minorHAnsi" w:cstheme="minorHAnsi"/>
          <w:color w:val="1D1D1B"/>
          <w:lang w:val="es-ES" w:eastAsia="es-ES"/>
        </w:rPr>
      </w:pPr>
      <w:r>
        <w:rPr>
          <w:noProof/>
        </w:rPr>
        <w:drawing>
          <wp:anchor distT="0" distB="0" distL="114300" distR="114300" simplePos="0" relativeHeight="252010496" behindDoc="0" locked="0" layoutInCell="1" allowOverlap="1" wp14:anchorId="416983DE" wp14:editId="26C1AAC7">
            <wp:simplePos x="0" y="0"/>
            <wp:positionH relativeFrom="column">
              <wp:posOffset>25845</wp:posOffset>
            </wp:positionH>
            <wp:positionV relativeFrom="paragraph">
              <wp:posOffset>153431</wp:posOffset>
            </wp:positionV>
            <wp:extent cx="5901280" cy="2434441"/>
            <wp:effectExtent l="0" t="0" r="4445" b="4445"/>
            <wp:wrapNone/>
            <wp:docPr id="15" name="Imagen 15" descr="Análisis Elden Ring, el nuevo juego de FromSoftware (creadores de Dark  Souls) con George R.R. Martin | Hobbycons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álisis Elden Ring, el nuevo juego de FromSoftware (creadores de Dark  Souls) con George R.R. Martin | Hobbyconsolas"/>
                    <pic:cNvPicPr>
                      <a:picLocks noChangeAspect="1" noChangeArrowheads="1"/>
                    </pic:cNvPicPr>
                  </pic:nvPicPr>
                  <pic:blipFill rotWithShape="1">
                    <a:blip r:embed="rId16">
                      <a:extLst>
                        <a:ext uri="{28A0092B-C50C-407E-A947-70E740481C1C}">
                          <a14:useLocalDpi xmlns:a14="http://schemas.microsoft.com/office/drawing/2010/main" val="0"/>
                        </a:ext>
                      </a:extLst>
                    </a:blip>
                    <a:srcRect t="17263" r="3292" b="11943"/>
                    <a:stretch/>
                  </pic:blipFill>
                  <pic:spPr bwMode="auto">
                    <a:xfrm>
                      <a:off x="0" y="0"/>
                      <a:ext cx="5902037" cy="2434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A4B4D" w14:textId="04F7E4A4" w:rsidR="00EB691D" w:rsidRDefault="00EB691D" w:rsidP="00EB691D">
      <w:pPr>
        <w:autoSpaceDE w:val="0"/>
        <w:autoSpaceDN w:val="0"/>
        <w:adjustRightInd w:val="0"/>
        <w:spacing w:after="0"/>
        <w:jc w:val="both"/>
        <w:rPr>
          <w:rFonts w:asciiTheme="minorHAnsi" w:hAnsiTheme="minorHAnsi" w:cstheme="minorHAnsi"/>
          <w:color w:val="1D1D1B"/>
          <w:lang w:val="es-ES" w:eastAsia="es-ES"/>
        </w:rPr>
      </w:pPr>
    </w:p>
    <w:p w14:paraId="4CAAC234" w14:textId="4DE91B82"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02D1232C" w14:textId="79A81F61"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060C748A" w14:textId="26DF8C81"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691DF772" w14:textId="3DAAAE4D"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57ED8A4D" w14:textId="4EDF8D01"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713141D1" w14:textId="09B6E2B2"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48236C34" w14:textId="11FAE0CF"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608F1779" w14:textId="6C847896"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31130775" w14:textId="4211DBCF"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422A78E7" w14:textId="726D148D"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5DBA4EDF" w14:textId="4F709F59"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2E9DE71C" w14:textId="7AB7E579" w:rsidR="008C067E" w:rsidRDefault="008C067E" w:rsidP="00EB691D">
      <w:pPr>
        <w:autoSpaceDE w:val="0"/>
        <w:autoSpaceDN w:val="0"/>
        <w:adjustRightInd w:val="0"/>
        <w:spacing w:after="0"/>
        <w:jc w:val="both"/>
        <w:rPr>
          <w:rFonts w:asciiTheme="minorHAnsi" w:hAnsiTheme="minorHAnsi" w:cstheme="minorHAnsi"/>
          <w:color w:val="1D1D1B"/>
          <w:lang w:val="es-ES" w:eastAsia="es-ES"/>
        </w:rPr>
      </w:pPr>
    </w:p>
    <w:p w14:paraId="24EC2546" w14:textId="26A1A86C" w:rsidR="009B7CCB" w:rsidRDefault="00706955" w:rsidP="00D146EE">
      <w:pPr>
        <w:autoSpaceDE w:val="0"/>
        <w:autoSpaceDN w:val="0"/>
        <w:adjustRightInd w:val="0"/>
        <w:spacing w:after="0"/>
        <w:jc w:val="center"/>
        <w:rPr>
          <w:rFonts w:asciiTheme="minorHAnsi" w:hAnsiTheme="minorHAnsi" w:cstheme="minorHAnsi"/>
          <w:b/>
          <w:bCs/>
          <w:color w:val="984806" w:themeColor="accent6" w:themeShade="80"/>
          <w:sz w:val="28"/>
          <w:szCs w:val="28"/>
          <w:u w:val="single"/>
          <w:lang w:val="es-ES" w:eastAsia="es-ES"/>
        </w:rPr>
      </w:pPr>
      <w:r>
        <w:rPr>
          <w:rFonts w:asciiTheme="minorHAnsi" w:hAnsiTheme="minorHAnsi" w:cstheme="minorHAnsi"/>
          <w:b/>
          <w:bCs/>
          <w:color w:val="984806" w:themeColor="accent6" w:themeShade="80"/>
          <w:sz w:val="28"/>
          <w:szCs w:val="28"/>
          <w:u w:val="single"/>
          <w:lang w:val="es-ES" w:eastAsia="es-ES"/>
        </w:rPr>
        <w:lastRenderedPageBreak/>
        <w:t>LA ERA DE LOS DRAGONES</w:t>
      </w:r>
    </w:p>
    <w:p w14:paraId="22C6FB1F" w14:textId="40B116A6" w:rsidR="00706955" w:rsidRPr="00706955" w:rsidRDefault="00D146EE" w:rsidP="0039252A">
      <w:pPr>
        <w:autoSpaceDE w:val="0"/>
        <w:autoSpaceDN w:val="0"/>
        <w:adjustRightInd w:val="0"/>
        <w:spacing w:after="0"/>
        <w:rPr>
          <w:rFonts w:asciiTheme="minorHAnsi" w:hAnsiTheme="minorHAnsi" w:cstheme="minorHAnsi"/>
          <w:b/>
          <w:bCs/>
          <w:i/>
          <w:iCs/>
          <w:color w:val="984806" w:themeColor="accent6" w:themeShade="80"/>
          <w:sz w:val="28"/>
          <w:szCs w:val="28"/>
          <w:u w:val="single"/>
          <w:lang w:val="es-ES" w:eastAsia="es-ES"/>
        </w:rPr>
      </w:pPr>
      <w:r>
        <w:rPr>
          <w:rFonts w:asciiTheme="minorHAnsi" w:hAnsiTheme="minorHAnsi" w:cstheme="minorHAnsi"/>
          <w:b/>
          <w:bCs/>
          <w:i/>
          <w:iCs/>
          <w:noProof/>
          <w:color w:val="F79646" w:themeColor="accent6"/>
          <w:sz w:val="28"/>
          <w:szCs w:val="28"/>
          <w:u w:val="single"/>
          <w:lang w:val="es-ES" w:eastAsia="es-ES"/>
        </w:rPr>
        <mc:AlternateContent>
          <mc:Choice Requires="wps">
            <w:drawing>
              <wp:anchor distT="0" distB="0" distL="114300" distR="114300" simplePos="0" relativeHeight="252017664" behindDoc="1" locked="0" layoutInCell="1" allowOverlap="1" wp14:anchorId="64BEC40E" wp14:editId="1AD37CC8">
                <wp:simplePos x="0" y="0"/>
                <wp:positionH relativeFrom="column">
                  <wp:posOffset>154647</wp:posOffset>
                </wp:positionH>
                <wp:positionV relativeFrom="paragraph">
                  <wp:posOffset>154061</wp:posOffset>
                </wp:positionV>
                <wp:extent cx="5718517" cy="506437"/>
                <wp:effectExtent l="95250" t="38100" r="34925" b="103505"/>
                <wp:wrapNone/>
                <wp:docPr id="24" name="Rectángulo: esquinas redondeadas 24"/>
                <wp:cNvGraphicFramePr/>
                <a:graphic xmlns:a="http://schemas.openxmlformats.org/drawingml/2006/main">
                  <a:graphicData uri="http://schemas.microsoft.com/office/word/2010/wordprocessingShape">
                    <wps:wsp>
                      <wps:cNvSpPr/>
                      <wps:spPr>
                        <a:xfrm>
                          <a:off x="0" y="0"/>
                          <a:ext cx="5718517" cy="506437"/>
                        </a:xfrm>
                        <a:prstGeom prst="roundRect">
                          <a:avLst/>
                        </a:prstGeom>
                        <a:solidFill>
                          <a:schemeClr val="bg2"/>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DC5D55" id="Rectángulo: esquinas redondeadas 24" o:spid="_x0000_s1026" style="position:absolute;margin-left:12.2pt;margin-top:12.15pt;width:450.3pt;height:39.9pt;z-index:-25129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" fillcolor="#eeece1 [3214]" stroked="f" strokeweight="2pt">
                <v:shadow on="t" color="black" opacity="26214f" origin=".5,-.5" offset="-.74836mm,.74836mm"/>
              </v:roundrect>
            </w:pict>
          </mc:Fallback>
        </mc:AlternateContent>
      </w:r>
    </w:p>
    <w:p w14:paraId="0151C9D5" w14:textId="50637631" w:rsidR="00706955" w:rsidRPr="00B85628" w:rsidRDefault="00706955" w:rsidP="00706955">
      <w:pPr>
        <w:autoSpaceDE w:val="0"/>
        <w:autoSpaceDN w:val="0"/>
        <w:adjustRightInd w:val="0"/>
        <w:spacing w:after="0"/>
        <w:jc w:val="center"/>
        <w:rPr>
          <w:rFonts w:asciiTheme="minorHAnsi" w:hAnsiTheme="minorHAnsi" w:cstheme="minorHAnsi"/>
          <w:b/>
          <w:bCs/>
          <w:i/>
          <w:iCs/>
          <w:color w:val="984806" w:themeColor="accent6" w:themeShade="80"/>
          <w:sz w:val="28"/>
          <w:szCs w:val="28"/>
          <w:lang w:val="es-ES" w:eastAsia="es-ES"/>
        </w:rPr>
      </w:pPr>
      <w:r w:rsidRPr="00B85628">
        <w:rPr>
          <w:rFonts w:asciiTheme="minorHAnsi" w:hAnsiTheme="minorHAnsi" w:cstheme="minorHAnsi"/>
          <w:b/>
          <w:bCs/>
          <w:i/>
          <w:iCs/>
          <w:color w:val="984806" w:themeColor="accent6" w:themeShade="80"/>
          <w:sz w:val="28"/>
          <w:szCs w:val="28"/>
          <w:lang w:val="es-ES" w:eastAsia="es-ES"/>
        </w:rPr>
        <w:t xml:space="preserve">Viajero que deseas conocer la verdad, seguro que has oído </w:t>
      </w:r>
      <w:r w:rsidR="00B85628">
        <w:rPr>
          <w:rFonts w:asciiTheme="minorHAnsi" w:hAnsiTheme="minorHAnsi" w:cstheme="minorHAnsi"/>
          <w:b/>
          <w:bCs/>
          <w:i/>
          <w:iCs/>
          <w:color w:val="984806" w:themeColor="accent6" w:themeShade="80"/>
          <w:sz w:val="28"/>
          <w:szCs w:val="28"/>
          <w:lang w:val="es-ES" w:eastAsia="es-ES"/>
        </w:rPr>
        <w:br/>
      </w:r>
      <w:r w:rsidRPr="00B85628">
        <w:rPr>
          <w:rFonts w:asciiTheme="minorHAnsi" w:hAnsiTheme="minorHAnsi" w:cstheme="minorHAnsi"/>
          <w:b/>
          <w:bCs/>
          <w:i/>
          <w:iCs/>
          <w:color w:val="984806" w:themeColor="accent6" w:themeShade="80"/>
          <w:sz w:val="28"/>
          <w:szCs w:val="28"/>
          <w:lang w:val="es-ES" w:eastAsia="es-ES"/>
        </w:rPr>
        <w:t>historias sobre las Tierras Intermedias…</w:t>
      </w:r>
    </w:p>
    <w:p w14:paraId="003488D1" w14:textId="60B0DB2A" w:rsidR="00706955" w:rsidRDefault="00706955" w:rsidP="00706955">
      <w:pPr>
        <w:autoSpaceDE w:val="0"/>
        <w:autoSpaceDN w:val="0"/>
        <w:adjustRightInd w:val="0"/>
        <w:spacing w:after="0"/>
        <w:rPr>
          <w:rFonts w:asciiTheme="minorHAnsi" w:hAnsiTheme="minorHAnsi" w:cstheme="minorHAnsi"/>
          <w:i/>
          <w:iCs/>
          <w:color w:val="1D1D1B"/>
          <w:lang w:val="es-ES" w:eastAsia="es-ES"/>
        </w:rPr>
      </w:pPr>
    </w:p>
    <w:p w14:paraId="55C8AAF8" w14:textId="77777777"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r>
        <w:rPr>
          <w:noProof/>
        </w:rPr>
        <w:drawing>
          <wp:anchor distT="0" distB="0" distL="114300" distR="114300" simplePos="0" relativeHeight="252016640" behindDoc="0" locked="0" layoutInCell="1" allowOverlap="1" wp14:anchorId="180B1200" wp14:editId="2440C553">
            <wp:simplePos x="0" y="0"/>
            <wp:positionH relativeFrom="column">
              <wp:posOffset>-635</wp:posOffset>
            </wp:positionH>
            <wp:positionV relativeFrom="paragraph">
              <wp:posOffset>102870</wp:posOffset>
            </wp:positionV>
            <wp:extent cx="3273425" cy="4423410"/>
            <wp:effectExtent l="0" t="0" r="3175" b="0"/>
            <wp:wrapSquare wrapText="bothSides"/>
            <wp:docPr id="22" name="Imagen 22" descr="Un dibuj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dibujo de una persona&#10;&#10;Descripción generada automáticamente"/>
                    <pic:cNvPicPr/>
                  </pic:nvPicPr>
                  <pic:blipFill rotWithShape="1">
                    <a:blip r:embed="rId17"/>
                    <a:srcRect t="1101"/>
                    <a:stretch/>
                  </pic:blipFill>
                  <pic:spPr bwMode="auto">
                    <a:xfrm>
                      <a:off x="0" y="0"/>
                      <a:ext cx="3273425" cy="442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46EE">
        <w:rPr>
          <w:rFonts w:asciiTheme="minorHAnsi" w:hAnsiTheme="minorHAnsi" w:cstheme="minorHAnsi"/>
          <w:color w:val="1D1D1B"/>
          <w:lang w:val="es-ES" w:eastAsia="es-ES"/>
        </w:rPr>
        <w:t xml:space="preserve">Del mismo modo que una hoguera necesita de una chispa para nacer y arder, las Tierras Intermedias necesitaron de una fuerza llegada de más allá de sus fronteras para que la vida se iniciase. Este poder forastero fue bautizado como </w:t>
      </w:r>
      <w:r w:rsidRPr="00D146EE">
        <w:rPr>
          <w:rFonts w:asciiTheme="minorHAnsi" w:hAnsiTheme="minorHAnsi" w:cstheme="minorHAnsi"/>
          <w:b/>
          <w:bCs/>
          <w:color w:val="1D1D1B"/>
          <w:lang w:val="es-ES" w:eastAsia="es-ES"/>
        </w:rPr>
        <w:t>el Grandísimo</w:t>
      </w:r>
      <w:r w:rsidRPr="00D146EE">
        <w:rPr>
          <w:rFonts w:asciiTheme="minorHAnsi" w:hAnsiTheme="minorHAnsi" w:cstheme="minorHAnsi"/>
          <w:color w:val="1D1D1B"/>
          <w:lang w:val="es-ES" w:eastAsia="es-ES"/>
        </w:rPr>
        <w:t xml:space="preserve">. Con una de sus manos, creó un enorme y mágico contenedor cóncavo, un crisol; era como una olla lista para cocinar vida. </w:t>
      </w:r>
    </w:p>
    <w:p w14:paraId="4002664E" w14:textId="77777777"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78E13532" w14:textId="0E53CD94" w:rsidR="00706955" w:rsidRDefault="00D146EE" w:rsidP="00D146EE">
      <w:pPr>
        <w:autoSpaceDE w:val="0"/>
        <w:autoSpaceDN w:val="0"/>
        <w:adjustRightInd w:val="0"/>
        <w:spacing w:after="0"/>
        <w:jc w:val="both"/>
        <w:rPr>
          <w:rFonts w:asciiTheme="minorHAnsi" w:hAnsiTheme="minorHAnsi" w:cstheme="minorHAnsi"/>
          <w:color w:val="1D1D1B"/>
          <w:lang w:val="es-ES" w:eastAsia="es-ES"/>
        </w:rPr>
      </w:pPr>
      <w:r w:rsidRPr="00D146EE">
        <w:rPr>
          <w:rFonts w:asciiTheme="minorHAnsi" w:hAnsiTheme="minorHAnsi" w:cstheme="minorHAnsi"/>
          <w:color w:val="1D1D1B"/>
          <w:lang w:val="es-ES" w:eastAsia="es-ES"/>
        </w:rPr>
        <w:t>Tres de los dedos de esa mano tenían el poder del fuego caótico, les gustaba fundirlo todo y unirlo con su llama. Los otros dos eran luminosos y preferían separar el contenido del crisol y distribuirlo para dar a luz a nuevas criaturas. Juntos, eran un todo formado por opuestos que chocaban entre sí a fin de producir los cambios necesarios para que todo se crease</w:t>
      </w:r>
      <w:r>
        <w:rPr>
          <w:rFonts w:asciiTheme="minorHAnsi" w:hAnsiTheme="minorHAnsi" w:cstheme="minorHAnsi"/>
          <w:color w:val="1D1D1B"/>
          <w:lang w:val="es-ES" w:eastAsia="es-ES"/>
        </w:rPr>
        <w:t>(…)</w:t>
      </w:r>
    </w:p>
    <w:p w14:paraId="411A01C2" w14:textId="1DC24220"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54500E0D" w14:textId="77777777"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r>
        <w:rPr>
          <w:rFonts w:asciiTheme="minorHAnsi" w:hAnsiTheme="minorHAnsi" w:cstheme="minorHAnsi"/>
          <w:color w:val="1D1D1B"/>
          <w:lang w:val="es-ES" w:eastAsia="es-ES"/>
        </w:rPr>
        <w:t xml:space="preserve">(…) </w:t>
      </w:r>
      <w:r w:rsidRPr="00D146EE">
        <w:rPr>
          <w:rFonts w:asciiTheme="minorHAnsi" w:hAnsiTheme="minorHAnsi" w:cstheme="minorHAnsi"/>
          <w:color w:val="1D1D1B"/>
          <w:lang w:val="es-ES" w:eastAsia="es-ES"/>
        </w:rPr>
        <w:t xml:space="preserve">Esta fuerza, primitiva y arrolladora, creó espíritus majestuosos dedicados a guiarla5 por las Tierras Intermedias. Para ello, la mano del Grandísimo dio forma a un gran árbol que todo lo tocaba con sus profundas raíces. Era tan grande y su madera tan penetrante que horadó el subsuelo, formando túneles que conectaban con lugares más allá de las Tierras Intermedias. Y, del mismo modo que la sangre fluye por las venas, los espíritus canalizaron el poder del mundo a través de sus ramas subterráneas. </w:t>
      </w:r>
    </w:p>
    <w:p w14:paraId="600741FA" w14:textId="77777777"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406F8683" w14:textId="1E37DC33"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r w:rsidRPr="00D146EE">
        <w:rPr>
          <w:rFonts w:asciiTheme="minorHAnsi" w:hAnsiTheme="minorHAnsi" w:cstheme="minorHAnsi"/>
          <w:color w:val="1D1D1B"/>
          <w:lang w:val="es-ES" w:eastAsia="es-ES"/>
        </w:rPr>
        <w:t xml:space="preserve">Dicha energía vital se extendió por todas partes hasta crear a los habitantes originales del mundo: los dragones y los gigantes. Los dragones tenían escamas, alas, piel de piedra, dientes afilados, garras y cola. Su sentido de la unidad, transmitido por el crisol primordial, era tan fuerte que uno nació con cuatro cabezas en un mismo cuerpo: </w:t>
      </w:r>
      <w:r w:rsidRPr="00D146EE">
        <w:rPr>
          <w:rFonts w:asciiTheme="minorHAnsi" w:hAnsiTheme="minorHAnsi" w:cstheme="minorHAnsi"/>
          <w:b/>
          <w:bCs/>
          <w:color w:val="1D1D1B"/>
          <w:lang w:val="es-ES" w:eastAsia="es-ES"/>
        </w:rPr>
        <w:t>Placidusax</w:t>
      </w:r>
      <w:r w:rsidRPr="00D146EE">
        <w:rPr>
          <w:rFonts w:asciiTheme="minorHAnsi" w:hAnsiTheme="minorHAnsi" w:cstheme="minorHAnsi"/>
          <w:color w:val="1D1D1B"/>
          <w:lang w:val="es-ES" w:eastAsia="es-ES"/>
        </w:rPr>
        <w:t xml:space="preserve">. Otro de los ejemplares de esta majestuosa raza era capaz de engendrar crías ella sola, sin necesidad de la participación de ningún compañero: </w:t>
      </w:r>
      <w:r w:rsidRPr="00D146EE">
        <w:rPr>
          <w:rFonts w:asciiTheme="minorHAnsi" w:hAnsiTheme="minorHAnsi" w:cstheme="minorHAnsi"/>
          <w:b/>
          <w:bCs/>
          <w:color w:val="1D1D1B"/>
          <w:lang w:val="es-ES" w:eastAsia="es-ES"/>
        </w:rPr>
        <w:t>Greyoll</w:t>
      </w:r>
      <w:r w:rsidRPr="00D146EE">
        <w:rPr>
          <w:rFonts w:asciiTheme="minorHAnsi" w:hAnsiTheme="minorHAnsi" w:cstheme="minorHAnsi"/>
          <w:color w:val="1D1D1B"/>
          <w:lang w:val="es-ES" w:eastAsia="es-ES"/>
        </w:rPr>
        <w:t>.</w:t>
      </w:r>
    </w:p>
    <w:p w14:paraId="52096334" w14:textId="3B130398"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637DBB81" w14:textId="6EF8FDB6" w:rsidR="00D146EE" w:rsidRDefault="00D146EE" w:rsidP="00D146EE">
      <w:pPr>
        <w:autoSpaceDE w:val="0"/>
        <w:autoSpaceDN w:val="0"/>
        <w:adjustRightInd w:val="0"/>
        <w:spacing w:after="0"/>
        <w:jc w:val="center"/>
        <w:rPr>
          <w:rFonts w:asciiTheme="minorHAnsi" w:hAnsiTheme="minorHAnsi" w:cstheme="minorHAnsi"/>
          <w:color w:val="1D1D1B"/>
          <w:lang w:val="es-ES" w:eastAsia="es-ES"/>
        </w:rPr>
      </w:pPr>
      <w:r>
        <w:rPr>
          <w:noProof/>
        </w:rPr>
        <w:drawing>
          <wp:inline distT="0" distB="0" distL="0" distR="0" wp14:anchorId="612A20B5" wp14:editId="2835A7AE">
            <wp:extent cx="3486150" cy="278529"/>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3612821" cy="288649"/>
                    </a:xfrm>
                    <a:prstGeom prst="rect">
                      <a:avLst/>
                    </a:prstGeom>
                  </pic:spPr>
                </pic:pic>
              </a:graphicData>
            </a:graphic>
          </wp:inline>
        </w:drawing>
      </w:r>
    </w:p>
    <w:p w14:paraId="33452A9F" w14:textId="7CECB32D"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72103359" w14:textId="3CF247D1" w:rsidR="00D637B8" w:rsidRPr="00090839" w:rsidRDefault="00090839" w:rsidP="00D146EE">
      <w:pPr>
        <w:autoSpaceDE w:val="0"/>
        <w:autoSpaceDN w:val="0"/>
        <w:adjustRightInd w:val="0"/>
        <w:spacing w:after="0"/>
        <w:jc w:val="both"/>
        <w:rPr>
          <w:rFonts w:asciiTheme="minorHAnsi" w:hAnsiTheme="minorHAnsi" w:cstheme="minorHAnsi"/>
          <w:b/>
          <w:bCs/>
          <w:color w:val="984806" w:themeColor="accent6" w:themeShade="80"/>
          <w:sz w:val="28"/>
          <w:szCs w:val="28"/>
          <w:u w:val="single"/>
          <w:lang w:val="es-ES" w:eastAsia="es-ES"/>
        </w:rPr>
      </w:pPr>
      <w:r w:rsidRPr="00090839">
        <w:rPr>
          <w:rFonts w:asciiTheme="minorHAnsi" w:hAnsiTheme="minorHAnsi" w:cstheme="minorHAnsi"/>
          <w:b/>
          <w:bCs/>
          <w:color w:val="984806" w:themeColor="accent6" w:themeShade="80"/>
          <w:sz w:val="28"/>
          <w:szCs w:val="28"/>
          <w:u w:val="single"/>
          <w:lang w:val="es-ES" w:eastAsia="es-ES"/>
        </w:rPr>
        <w:lastRenderedPageBreak/>
        <w:t>MIYAZAKI &amp; LA NIEVE</w:t>
      </w:r>
    </w:p>
    <w:p w14:paraId="0C60C380" w14:textId="77777777" w:rsidR="00090839" w:rsidRPr="00090839" w:rsidRDefault="00090839" w:rsidP="00D146EE">
      <w:pPr>
        <w:autoSpaceDE w:val="0"/>
        <w:autoSpaceDN w:val="0"/>
        <w:adjustRightInd w:val="0"/>
        <w:spacing w:after="0"/>
        <w:jc w:val="both"/>
        <w:rPr>
          <w:rFonts w:asciiTheme="minorHAnsi" w:hAnsiTheme="minorHAnsi" w:cstheme="minorHAnsi"/>
          <w:color w:val="1D1D1B"/>
          <w:sz w:val="16"/>
          <w:szCs w:val="16"/>
          <w:lang w:val="es-ES" w:eastAsia="es-ES"/>
        </w:rPr>
      </w:pPr>
    </w:p>
    <w:p w14:paraId="18FBDF32" w14:textId="7896C141" w:rsidR="00090839" w:rsidRDefault="00090839" w:rsidP="00D146EE">
      <w:pPr>
        <w:autoSpaceDE w:val="0"/>
        <w:autoSpaceDN w:val="0"/>
        <w:adjustRightInd w:val="0"/>
        <w:spacing w:after="0"/>
        <w:jc w:val="both"/>
        <w:rPr>
          <w:rFonts w:asciiTheme="minorHAnsi" w:hAnsiTheme="minorHAnsi" w:cstheme="minorHAnsi"/>
          <w:color w:val="1D1D1B"/>
          <w:lang w:val="es-ES" w:eastAsia="es-ES"/>
        </w:rPr>
      </w:pPr>
      <w:r>
        <w:rPr>
          <w:noProof/>
        </w:rPr>
        <w:drawing>
          <wp:anchor distT="0" distB="0" distL="114300" distR="114300" simplePos="0" relativeHeight="252021760" behindDoc="0" locked="0" layoutInCell="1" allowOverlap="1" wp14:anchorId="4227F9D7" wp14:editId="4C433681">
            <wp:simplePos x="0" y="0"/>
            <wp:positionH relativeFrom="column">
              <wp:posOffset>-207</wp:posOffset>
            </wp:positionH>
            <wp:positionV relativeFrom="paragraph">
              <wp:posOffset>1610</wp:posOffset>
            </wp:positionV>
            <wp:extent cx="2884775" cy="3289154"/>
            <wp:effectExtent l="0" t="0" r="0" b="6985"/>
            <wp:wrapSquare wrapText="bothSides"/>
            <wp:docPr id="30" name="Imagen 30" descr="Hidetaka Miyazaki, creador de Dark Souls y Elden Ring, recibirá uno de los  premios más prestigiosos de Japón - Meri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detaka Miyazaki, creador de Dark Souls y Elden Ring, recibirá uno de los  premios más prestigiosos de Japón - MeriSt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00" r="26083"/>
                    <a:stretch/>
                  </pic:blipFill>
                  <pic:spPr bwMode="auto">
                    <a:xfrm>
                      <a:off x="0" y="0"/>
                      <a:ext cx="2884775" cy="3289154"/>
                    </a:xfrm>
                    <a:prstGeom prst="rect">
                      <a:avLst/>
                    </a:prstGeom>
                    <a:noFill/>
                    <a:ln>
                      <a:noFill/>
                    </a:ln>
                    <a:extLst>
                      <a:ext uri="{53640926-AAD7-44D8-BBD7-CCE9431645EC}">
                        <a14:shadowObscured xmlns:a14="http://schemas.microsoft.com/office/drawing/2010/main"/>
                      </a:ext>
                    </a:extLst>
                  </pic:spPr>
                </pic:pic>
              </a:graphicData>
            </a:graphic>
          </wp:anchor>
        </w:drawing>
      </w:r>
      <w:r w:rsidRPr="00090839">
        <w:rPr>
          <w:rFonts w:asciiTheme="minorHAnsi" w:hAnsiTheme="minorHAnsi" w:cstheme="minorHAnsi"/>
          <w:color w:val="1D1D1B"/>
          <w:lang w:val="es-ES" w:eastAsia="es-ES"/>
        </w:rPr>
        <w:t xml:space="preserve"> La relación artística de Hidetaka Miyazaki con la nieve proviene de una experiencia que tuvo conduciendo hace algunos años. </w:t>
      </w:r>
    </w:p>
    <w:p w14:paraId="65738EBC" w14:textId="77777777" w:rsidR="00090839" w:rsidRDefault="00090839" w:rsidP="00D146EE">
      <w:pPr>
        <w:autoSpaceDE w:val="0"/>
        <w:autoSpaceDN w:val="0"/>
        <w:adjustRightInd w:val="0"/>
        <w:spacing w:after="0"/>
        <w:jc w:val="both"/>
        <w:rPr>
          <w:rFonts w:asciiTheme="minorHAnsi" w:hAnsiTheme="minorHAnsi" w:cstheme="minorHAnsi"/>
          <w:color w:val="1D1D1B"/>
          <w:lang w:val="es-ES" w:eastAsia="es-ES"/>
        </w:rPr>
      </w:pPr>
    </w:p>
    <w:p w14:paraId="6523F0F6" w14:textId="12BA077A" w:rsidR="00090839" w:rsidRDefault="00090839" w:rsidP="00D146EE">
      <w:pPr>
        <w:autoSpaceDE w:val="0"/>
        <w:autoSpaceDN w:val="0"/>
        <w:adjustRightInd w:val="0"/>
        <w:spacing w:after="0"/>
        <w:jc w:val="both"/>
        <w:rPr>
          <w:rFonts w:asciiTheme="minorHAnsi" w:hAnsiTheme="minorHAnsi" w:cstheme="minorHAnsi"/>
          <w:color w:val="1D1D1B"/>
          <w:lang w:val="es-ES" w:eastAsia="es-ES"/>
        </w:rPr>
      </w:pPr>
      <w:r w:rsidRPr="00090839">
        <w:rPr>
          <w:rFonts w:asciiTheme="minorHAnsi" w:hAnsiTheme="minorHAnsi" w:cstheme="minorHAnsi"/>
          <w:color w:val="1D1D1B"/>
          <w:lang w:val="es-ES" w:eastAsia="es-ES"/>
        </w:rPr>
        <w:t xml:space="preserve">Así lo explica en una entrevista para Eurogamer llamada «Souls survivor», concedida en el año 2010: «El origen de la idea del multijugador de Dark Souls se debe a una experiencia personal en la que un automóvil se detuvo repentinamente en la ladera de una colina tras una fuerte nevada y comenzó a resbalar […]. El coche que me seguía también se atascó, el que iba detrás se abalanzó a por él y empezó a empujarlo cuesta arriba… ¡Claro! ¡Así es como todos podremos llegar a casa! Luego fue mi turno y todos empezaron a empujar mi auto cuesta arriba, y logré llegar a casa a salvo. Pero no pude detener el coche otra vez para dar las gracias a las personas que me ayudaron con sus empujones, pues me habría quedado atascado de nuevo si me hubiera detenido. En el camino de regreso a casa me pregunté si la última persona en la fila habría llegado bien, y pensé que probablemente nunca conocería a las personas que me habían ayudado. Pensé que, tal vez, si nos hubiéramos encontrado en otro lugar nos haríamos amigos, o tal vez solo pelearíamos… Curiosamente, ese incidente permaneció en mi corazón durante mucho tiempo simplemente porque fue fugaz. Creo que lo fugaz se queda contigo mucho más tiempo…, como el florecimiento de las flores del cerezo que a los japoneses tanto nos gusta». </w:t>
      </w:r>
    </w:p>
    <w:p w14:paraId="61D1EA1A" w14:textId="31E973E1" w:rsidR="00090839" w:rsidRDefault="00090839" w:rsidP="00D146EE">
      <w:pPr>
        <w:autoSpaceDE w:val="0"/>
        <w:autoSpaceDN w:val="0"/>
        <w:adjustRightInd w:val="0"/>
        <w:spacing w:after="0"/>
        <w:jc w:val="both"/>
        <w:rPr>
          <w:rFonts w:asciiTheme="minorHAnsi" w:hAnsiTheme="minorHAnsi" w:cstheme="minorHAnsi"/>
          <w:color w:val="1D1D1B"/>
          <w:lang w:val="es-ES" w:eastAsia="es-ES"/>
        </w:rPr>
      </w:pPr>
    </w:p>
    <w:p w14:paraId="6AD06561" w14:textId="5E7280BC" w:rsidR="00D637B8" w:rsidRDefault="00090839" w:rsidP="00D146EE">
      <w:pPr>
        <w:autoSpaceDE w:val="0"/>
        <w:autoSpaceDN w:val="0"/>
        <w:adjustRightInd w:val="0"/>
        <w:spacing w:after="0"/>
        <w:jc w:val="both"/>
        <w:rPr>
          <w:rFonts w:asciiTheme="minorHAnsi" w:hAnsiTheme="minorHAnsi" w:cstheme="minorHAnsi"/>
          <w:color w:val="1D1D1B"/>
          <w:lang w:val="es-ES" w:eastAsia="es-ES"/>
        </w:rPr>
      </w:pPr>
      <w:r w:rsidRPr="00090839">
        <w:rPr>
          <w:rFonts w:asciiTheme="minorHAnsi" w:hAnsiTheme="minorHAnsi" w:cstheme="minorHAnsi"/>
          <w:color w:val="1D1D1B"/>
          <w:lang w:val="es-ES" w:eastAsia="es-ES"/>
        </w:rPr>
        <w:t xml:space="preserve">Por esta experiencia, la nieve apareció en </w:t>
      </w:r>
      <w:r w:rsidRPr="00090839">
        <w:rPr>
          <w:rFonts w:asciiTheme="minorHAnsi" w:hAnsiTheme="minorHAnsi" w:cstheme="minorHAnsi"/>
          <w:i/>
          <w:iCs/>
          <w:color w:val="1D1D1B"/>
          <w:lang w:val="es-ES" w:eastAsia="es-ES"/>
        </w:rPr>
        <w:t>Dark Souls</w:t>
      </w:r>
      <w:r w:rsidRPr="00090839">
        <w:rPr>
          <w:rFonts w:asciiTheme="minorHAnsi" w:hAnsiTheme="minorHAnsi" w:cstheme="minorHAnsi"/>
          <w:color w:val="1D1D1B"/>
          <w:lang w:val="es-ES" w:eastAsia="es-ES"/>
        </w:rPr>
        <w:t xml:space="preserve">, en </w:t>
      </w:r>
      <w:r w:rsidRPr="00090839">
        <w:rPr>
          <w:rFonts w:asciiTheme="minorHAnsi" w:hAnsiTheme="minorHAnsi" w:cstheme="minorHAnsi"/>
          <w:i/>
          <w:iCs/>
          <w:color w:val="1D1D1B"/>
          <w:lang w:val="es-ES" w:eastAsia="es-ES"/>
        </w:rPr>
        <w:t>Dark Souls III</w:t>
      </w:r>
      <w:r w:rsidRPr="00090839">
        <w:rPr>
          <w:rFonts w:asciiTheme="minorHAnsi" w:hAnsiTheme="minorHAnsi" w:cstheme="minorHAnsi"/>
          <w:color w:val="1D1D1B"/>
          <w:lang w:val="es-ES" w:eastAsia="es-ES"/>
        </w:rPr>
        <w:t xml:space="preserve"> y también en </w:t>
      </w:r>
      <w:r w:rsidRPr="00090839">
        <w:rPr>
          <w:rFonts w:asciiTheme="minorHAnsi" w:hAnsiTheme="minorHAnsi" w:cstheme="minorHAnsi"/>
          <w:i/>
          <w:iCs/>
          <w:color w:val="1D1D1B"/>
          <w:lang w:val="es-ES" w:eastAsia="es-ES"/>
        </w:rPr>
        <w:t>Elden Ring</w:t>
      </w:r>
      <w:r w:rsidRPr="00090839">
        <w:rPr>
          <w:rFonts w:asciiTheme="minorHAnsi" w:hAnsiTheme="minorHAnsi" w:cstheme="minorHAnsi"/>
          <w:color w:val="1D1D1B"/>
          <w:lang w:val="es-ES" w:eastAsia="es-ES"/>
        </w:rPr>
        <w:t>. En este juego, la nieve nos hace sentir solos y le da a todo un toque de fría belleza. También representa ese desierto que hay que recorrer hasta la tierra prometida de Miquella. Al dejarnos empapar por su blanco manto, sentimos que hemos llegado al cielo o al sueño de Santa Trina.</w:t>
      </w:r>
    </w:p>
    <w:p w14:paraId="19550476" w14:textId="69C1A468" w:rsidR="00D637B8" w:rsidRDefault="00090839" w:rsidP="00D146EE">
      <w:pPr>
        <w:autoSpaceDE w:val="0"/>
        <w:autoSpaceDN w:val="0"/>
        <w:adjustRightInd w:val="0"/>
        <w:spacing w:after="0"/>
        <w:jc w:val="both"/>
        <w:rPr>
          <w:rFonts w:asciiTheme="minorHAnsi" w:hAnsiTheme="minorHAnsi" w:cstheme="minorHAnsi"/>
          <w:color w:val="1D1D1B"/>
          <w:lang w:val="es-ES" w:eastAsia="es-ES"/>
        </w:rPr>
      </w:pPr>
      <w:r>
        <w:rPr>
          <w:noProof/>
        </w:rPr>
        <w:drawing>
          <wp:anchor distT="0" distB="0" distL="114300" distR="114300" simplePos="0" relativeHeight="252022784" behindDoc="0" locked="0" layoutInCell="1" allowOverlap="1" wp14:anchorId="22EC502C" wp14:editId="47998569">
            <wp:simplePos x="0" y="0"/>
            <wp:positionH relativeFrom="column">
              <wp:posOffset>371</wp:posOffset>
            </wp:positionH>
            <wp:positionV relativeFrom="paragraph">
              <wp:posOffset>187587</wp:posOffset>
            </wp:positionV>
            <wp:extent cx="5848454" cy="2298887"/>
            <wp:effectExtent l="0" t="0" r="0" b="6350"/>
            <wp:wrapNone/>
            <wp:docPr id="31" name="Imagen 31" descr="Elden Ring nos deleita con una sensacional galería de imágenes mostrándonos  paisajes y enemigos – RegionPlay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den Ring nos deleita con una sensacional galería de imágenes mostrándonos  paisajes y enemigos – RegionPlayStation"/>
                    <pic:cNvPicPr>
                      <a:picLocks noChangeAspect="1" noChangeArrowheads="1"/>
                    </pic:cNvPicPr>
                  </pic:nvPicPr>
                  <pic:blipFill rotWithShape="1">
                    <a:blip r:embed="rId19">
                      <a:extLst>
                        <a:ext uri="{28A0092B-C50C-407E-A947-70E740481C1C}">
                          <a14:useLocalDpi xmlns:a14="http://schemas.microsoft.com/office/drawing/2010/main" val="0"/>
                        </a:ext>
                      </a:extLst>
                    </a:blip>
                    <a:srcRect t="15571" b="14376"/>
                    <a:stretch/>
                  </pic:blipFill>
                  <pic:spPr bwMode="auto">
                    <a:xfrm>
                      <a:off x="0" y="0"/>
                      <a:ext cx="5848454" cy="2298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DC3D7" w14:textId="7AD15FAE"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714066C8" w14:textId="7F44EF95"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6A4185A2" w14:textId="2946DF21"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0675D1E5"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70175C05"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5A96BE30"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1ADB9D5A"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33F6F42F"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0C34F9C2"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258CAE5E"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101D9A07"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64CC3556" w14:textId="77777777" w:rsidR="00D637B8" w:rsidRDefault="00D637B8" w:rsidP="00D146EE">
      <w:pPr>
        <w:autoSpaceDE w:val="0"/>
        <w:autoSpaceDN w:val="0"/>
        <w:adjustRightInd w:val="0"/>
        <w:spacing w:after="0"/>
        <w:jc w:val="both"/>
        <w:rPr>
          <w:rFonts w:asciiTheme="minorHAnsi" w:hAnsiTheme="minorHAnsi" w:cstheme="minorHAnsi"/>
          <w:color w:val="1D1D1B"/>
          <w:lang w:val="es-ES" w:eastAsia="es-ES"/>
        </w:rPr>
      </w:pPr>
    </w:p>
    <w:p w14:paraId="114C4EEC" w14:textId="5AAAC81F" w:rsidR="00D146EE" w:rsidRDefault="002E7454" w:rsidP="00D146EE">
      <w:pPr>
        <w:autoSpaceDE w:val="0"/>
        <w:autoSpaceDN w:val="0"/>
        <w:adjustRightInd w:val="0"/>
        <w:spacing w:after="0"/>
        <w:jc w:val="both"/>
        <w:rPr>
          <w:rFonts w:asciiTheme="minorHAnsi" w:hAnsiTheme="minorHAnsi" w:cstheme="minorHAnsi"/>
          <w:color w:val="1D1D1B"/>
          <w:lang w:val="es-ES" w:eastAsia="es-ES"/>
        </w:rPr>
      </w:pPr>
      <w:r>
        <w:rPr>
          <w:rFonts w:asciiTheme="minorHAnsi" w:hAnsiTheme="minorHAnsi" w:cstheme="minorHAnsi"/>
          <w:noProof/>
          <w:color w:val="1D1D1B"/>
          <w:lang w:val="es-ES" w:eastAsia="es-ES"/>
        </w:rPr>
        <w:lastRenderedPageBreak/>
        <mc:AlternateContent>
          <mc:Choice Requires="wps">
            <w:drawing>
              <wp:anchor distT="0" distB="0" distL="114300" distR="114300" simplePos="0" relativeHeight="252019712" behindDoc="1" locked="0" layoutInCell="1" allowOverlap="1" wp14:anchorId="2CD9023D" wp14:editId="345D9F89">
                <wp:simplePos x="0" y="0"/>
                <wp:positionH relativeFrom="column">
                  <wp:posOffset>-133741</wp:posOffset>
                </wp:positionH>
                <wp:positionV relativeFrom="paragraph">
                  <wp:posOffset>-71902</wp:posOffset>
                </wp:positionV>
                <wp:extent cx="6085938" cy="5929533"/>
                <wp:effectExtent l="0" t="0" r="10160" b="14605"/>
                <wp:wrapNone/>
                <wp:docPr id="26" name="Rectángulo 26"/>
                <wp:cNvGraphicFramePr/>
                <a:graphic xmlns:a="http://schemas.openxmlformats.org/drawingml/2006/main">
                  <a:graphicData uri="http://schemas.microsoft.com/office/word/2010/wordprocessingShape">
                    <wps:wsp>
                      <wps:cNvSpPr/>
                      <wps:spPr>
                        <a:xfrm>
                          <a:off x="0" y="0"/>
                          <a:ext cx="6085938" cy="5929533"/>
                        </a:xfrm>
                        <a:prstGeom prst="rect">
                          <a:avLst/>
                        </a:prstGeom>
                        <a:ln w="9525">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269C9" id="Rectángulo 26" o:spid="_x0000_s1026" style="position:absolute;margin-left:-10.55pt;margin-top:-5.65pt;width:479.2pt;height:466.9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" fillcolor="white [3201]" strokecolor="#974706 [1609]"/>
            </w:pict>
          </mc:Fallback>
        </mc:AlternateContent>
      </w:r>
    </w:p>
    <w:p w14:paraId="3A2E98B0" w14:textId="3FD8329E" w:rsidR="00D146EE" w:rsidRPr="002E7454" w:rsidRDefault="008E5FB6" w:rsidP="00D146EE">
      <w:pPr>
        <w:autoSpaceDE w:val="0"/>
        <w:autoSpaceDN w:val="0"/>
        <w:adjustRightInd w:val="0"/>
        <w:spacing w:after="0"/>
        <w:jc w:val="both"/>
        <w:rPr>
          <w:rFonts w:asciiTheme="minorHAnsi" w:hAnsiTheme="minorHAnsi" w:cstheme="minorHAnsi"/>
          <w:b/>
          <w:bCs/>
          <w:color w:val="984806" w:themeColor="accent6" w:themeShade="80"/>
          <w:sz w:val="28"/>
          <w:szCs w:val="28"/>
          <w:lang w:val="es-ES" w:eastAsia="es-ES"/>
        </w:rPr>
      </w:pPr>
      <w:r w:rsidRPr="002E7454">
        <w:rPr>
          <w:rFonts w:asciiTheme="minorHAnsi" w:hAnsiTheme="minorHAnsi" w:cstheme="minorHAnsi"/>
          <w:b/>
          <w:bCs/>
          <w:color w:val="984806" w:themeColor="accent6" w:themeShade="80"/>
          <w:sz w:val="28"/>
          <w:szCs w:val="28"/>
          <w:lang w:val="es-ES" w:eastAsia="es-ES"/>
        </w:rPr>
        <w:t xml:space="preserve">EXTRACTO DEL PRÓLOGO, POR </w:t>
      </w:r>
      <w:r w:rsidR="002E7454" w:rsidRPr="002E7454">
        <w:rPr>
          <w:rFonts w:asciiTheme="minorHAnsi" w:hAnsiTheme="minorHAnsi" w:cstheme="minorHAnsi"/>
          <w:b/>
          <w:bCs/>
          <w:color w:val="984806" w:themeColor="accent6" w:themeShade="80"/>
          <w:sz w:val="28"/>
          <w:szCs w:val="28"/>
          <w:lang w:val="es-ES" w:eastAsia="es-ES"/>
        </w:rPr>
        <w:t>ÁLEX PAREJA (@AlexParej4)</w:t>
      </w:r>
    </w:p>
    <w:p w14:paraId="641AA2B3" w14:textId="74ACE363" w:rsidR="002E7454" w:rsidRDefault="002E7454" w:rsidP="00D146EE">
      <w:pPr>
        <w:autoSpaceDE w:val="0"/>
        <w:autoSpaceDN w:val="0"/>
        <w:adjustRightInd w:val="0"/>
        <w:spacing w:after="0"/>
        <w:jc w:val="both"/>
        <w:rPr>
          <w:rFonts w:asciiTheme="minorHAnsi" w:hAnsiTheme="minorHAnsi" w:cstheme="minorHAnsi"/>
          <w:color w:val="1D1D1B"/>
          <w:lang w:val="es-ES" w:eastAsia="es-ES"/>
        </w:rPr>
      </w:pPr>
    </w:p>
    <w:p w14:paraId="434C1FDD" w14:textId="4404BD68" w:rsidR="002E7454" w:rsidRPr="002E7454" w:rsidRDefault="002E7454" w:rsidP="00D146EE">
      <w:pPr>
        <w:autoSpaceDE w:val="0"/>
        <w:autoSpaceDN w:val="0"/>
        <w:adjustRightInd w:val="0"/>
        <w:spacing w:after="0"/>
        <w:jc w:val="both"/>
        <w:rPr>
          <w:rFonts w:asciiTheme="minorHAnsi" w:hAnsiTheme="minorHAnsi" w:cstheme="minorHAnsi"/>
          <w:i/>
          <w:iCs/>
          <w:color w:val="1D1D1B"/>
          <w:lang w:val="es-ES" w:eastAsia="es-ES"/>
        </w:rPr>
      </w:pPr>
      <w:r>
        <w:rPr>
          <w:noProof/>
        </w:rPr>
        <w:drawing>
          <wp:anchor distT="0" distB="0" distL="114300" distR="114300" simplePos="0" relativeHeight="252018688" behindDoc="0" locked="0" layoutInCell="1" allowOverlap="1" wp14:anchorId="4BEB596B" wp14:editId="17F7D4A4">
            <wp:simplePos x="0" y="0"/>
            <wp:positionH relativeFrom="column">
              <wp:posOffset>-635</wp:posOffset>
            </wp:positionH>
            <wp:positionV relativeFrom="paragraph">
              <wp:posOffset>56271</wp:posOffset>
            </wp:positionV>
            <wp:extent cx="2637155" cy="2637155"/>
            <wp:effectExtent l="0" t="0" r="0" b="0"/>
            <wp:wrapSquare wrapText="bothSides"/>
            <wp:docPr id="25" name="Imagen 2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155" cy="2637155"/>
                    </a:xfrm>
                    <a:prstGeom prst="ellipse">
                      <a:avLst/>
                    </a:prstGeom>
                    <a:ln>
                      <a:noFill/>
                    </a:ln>
                    <a:effectLst>
                      <a:softEdge rad="112500"/>
                    </a:effectLst>
                  </pic:spPr>
                </pic:pic>
              </a:graphicData>
            </a:graphic>
          </wp:anchor>
        </w:drawing>
      </w:r>
      <w:r w:rsidRPr="002E7454">
        <w:rPr>
          <w:rFonts w:asciiTheme="minorHAnsi" w:hAnsiTheme="minorHAnsi" w:cstheme="minorHAnsi"/>
          <w:i/>
          <w:iCs/>
          <w:color w:val="1D1D1B"/>
          <w:lang w:val="es-ES" w:eastAsia="es-ES"/>
        </w:rPr>
        <w:t xml:space="preserve">Al igual que con Elden Ring, debes vivir esta lectura como prefieras, aunque, si te fías de mi juicio, te recomiendo que vayas leyendo mientras regresas a las Tierras Intermedias, pues probablemente experimentarás el viaje de una manera diferente por completo. </w:t>
      </w:r>
    </w:p>
    <w:p w14:paraId="76BDBD7F" w14:textId="77777777" w:rsidR="002E7454" w:rsidRPr="002E7454" w:rsidRDefault="002E7454" w:rsidP="00D146EE">
      <w:pPr>
        <w:autoSpaceDE w:val="0"/>
        <w:autoSpaceDN w:val="0"/>
        <w:adjustRightInd w:val="0"/>
        <w:spacing w:after="0"/>
        <w:jc w:val="both"/>
        <w:rPr>
          <w:rFonts w:asciiTheme="minorHAnsi" w:hAnsiTheme="minorHAnsi" w:cstheme="minorHAnsi"/>
          <w:i/>
          <w:iCs/>
          <w:color w:val="1D1D1B"/>
          <w:lang w:val="es-ES" w:eastAsia="es-ES"/>
        </w:rPr>
      </w:pPr>
    </w:p>
    <w:p w14:paraId="0544B843" w14:textId="0D00544E" w:rsidR="002E7454" w:rsidRPr="002E7454" w:rsidRDefault="002E7454" w:rsidP="00D146EE">
      <w:pPr>
        <w:autoSpaceDE w:val="0"/>
        <w:autoSpaceDN w:val="0"/>
        <w:adjustRightInd w:val="0"/>
        <w:spacing w:after="0"/>
        <w:jc w:val="both"/>
        <w:rPr>
          <w:rFonts w:asciiTheme="minorHAnsi" w:hAnsiTheme="minorHAnsi" w:cstheme="minorHAnsi"/>
          <w:i/>
          <w:iCs/>
          <w:color w:val="1D1D1B"/>
          <w:lang w:val="es-ES" w:eastAsia="es-ES"/>
        </w:rPr>
      </w:pPr>
      <w:r w:rsidRPr="002E7454">
        <w:rPr>
          <w:rFonts w:asciiTheme="minorHAnsi" w:hAnsiTheme="minorHAnsi" w:cstheme="minorHAnsi"/>
          <w:i/>
          <w:iCs/>
          <w:color w:val="1D1D1B"/>
          <w:lang w:val="es-ES" w:eastAsia="es-ES"/>
        </w:rPr>
        <w:t xml:space="preserve">Comprendiendo la mente de Hidetaka Miyazaki, la concepción de su mundo, las referencias de FromSoftware a otras grandes obras de la historia de los videojuegos y, sobre todo, su bien recopilado lore, te adentrarás en sus territorios con otra mirada. Y lo mejor es que siempre puedes seguir investigando por tu cuenta, e incluso es probable que difieras en algunos puntos cuya historia no queda cerrada con la información que el juego proporciona. Y quizá, al igual que yo, encuentres conexiones que sitúan esta obra en el universo (o universos) del resto de los juegos del estudio japonés. </w:t>
      </w:r>
    </w:p>
    <w:p w14:paraId="78606F12" w14:textId="77777777" w:rsidR="002E7454" w:rsidRPr="002E7454" w:rsidRDefault="002E7454" w:rsidP="00D146EE">
      <w:pPr>
        <w:autoSpaceDE w:val="0"/>
        <w:autoSpaceDN w:val="0"/>
        <w:adjustRightInd w:val="0"/>
        <w:spacing w:after="0"/>
        <w:jc w:val="both"/>
        <w:rPr>
          <w:rFonts w:asciiTheme="minorHAnsi" w:hAnsiTheme="minorHAnsi" w:cstheme="minorHAnsi"/>
          <w:i/>
          <w:iCs/>
          <w:color w:val="1D1D1B"/>
          <w:lang w:val="es-ES" w:eastAsia="es-ES"/>
        </w:rPr>
      </w:pPr>
    </w:p>
    <w:p w14:paraId="7FCA7FFA" w14:textId="735EB7AD" w:rsidR="002E7454" w:rsidRPr="002E7454" w:rsidRDefault="002E7454" w:rsidP="00D146EE">
      <w:pPr>
        <w:autoSpaceDE w:val="0"/>
        <w:autoSpaceDN w:val="0"/>
        <w:adjustRightInd w:val="0"/>
        <w:spacing w:after="0"/>
        <w:jc w:val="both"/>
        <w:rPr>
          <w:rFonts w:asciiTheme="minorHAnsi" w:hAnsiTheme="minorHAnsi" w:cstheme="minorHAnsi"/>
          <w:i/>
          <w:iCs/>
          <w:color w:val="1D1D1B"/>
          <w:lang w:val="es-ES" w:eastAsia="es-ES"/>
        </w:rPr>
      </w:pPr>
      <w:r w:rsidRPr="002E7454">
        <w:rPr>
          <w:rFonts w:asciiTheme="minorHAnsi" w:hAnsiTheme="minorHAnsi" w:cstheme="minorHAnsi"/>
          <w:i/>
          <w:iCs/>
          <w:color w:val="1D1D1B"/>
          <w:lang w:val="es-ES" w:eastAsia="es-ES"/>
        </w:rPr>
        <w:t>Se trata de un viaje que merece la pena hacer de nuevo con uno de los maestros más sabios que encontrarás en las Tierras Intermedias. Cuentan las leyendas que exploró cada rincón de este mundo, anotando cada descripción, cada línea de diálogo, transportando a su cueva cada pieza de armadura, objeto y arma que encontraba, aunque después los sepultó entre libros, anotaciones y papiros con información ancestral. Se lo cuestionó todo, trató de responder a cada una de las preguntas que le surgían, formuló teorías y construyó una historia que pocos imaginábamos así en nuestro primer viaje por este imponente mundo. Si crees estar preparado, solo tienes que pasar la página…</w:t>
      </w:r>
    </w:p>
    <w:p w14:paraId="16936FC4" w14:textId="02058246" w:rsidR="00D146EE" w:rsidRDefault="00D146EE" w:rsidP="00D146EE">
      <w:pPr>
        <w:autoSpaceDE w:val="0"/>
        <w:autoSpaceDN w:val="0"/>
        <w:adjustRightInd w:val="0"/>
        <w:spacing w:after="0"/>
        <w:jc w:val="center"/>
        <w:rPr>
          <w:rFonts w:asciiTheme="minorHAnsi" w:hAnsiTheme="minorHAnsi" w:cstheme="minorHAnsi"/>
          <w:color w:val="1D1D1B"/>
          <w:lang w:val="es-ES" w:eastAsia="es-ES"/>
        </w:rPr>
      </w:pPr>
    </w:p>
    <w:p w14:paraId="3A4A5A82" w14:textId="26C3197A" w:rsidR="00D146EE" w:rsidRDefault="00D146EE" w:rsidP="00D146EE">
      <w:pPr>
        <w:autoSpaceDE w:val="0"/>
        <w:autoSpaceDN w:val="0"/>
        <w:adjustRightInd w:val="0"/>
        <w:spacing w:after="0"/>
        <w:jc w:val="both"/>
        <w:rPr>
          <w:rFonts w:asciiTheme="minorHAnsi" w:hAnsiTheme="minorHAnsi" w:cstheme="minorHAnsi"/>
          <w:color w:val="1D1D1B"/>
          <w:lang w:val="es-ES" w:eastAsia="es-ES"/>
        </w:rPr>
      </w:pPr>
    </w:p>
    <w:p w14:paraId="1D02E761" w14:textId="25B518D1" w:rsidR="003B5572" w:rsidRDefault="00F461ED" w:rsidP="00D146EE">
      <w:pPr>
        <w:autoSpaceDE w:val="0"/>
        <w:autoSpaceDN w:val="0"/>
        <w:adjustRightInd w:val="0"/>
        <w:spacing w:after="0"/>
        <w:jc w:val="both"/>
        <w:rPr>
          <w:rFonts w:asciiTheme="minorHAnsi" w:hAnsiTheme="minorHAnsi" w:cstheme="minorHAnsi"/>
          <w:color w:val="1D1D1B"/>
          <w:lang w:val="es-ES" w:eastAsia="es-ES"/>
        </w:rPr>
      </w:pPr>
      <w:r>
        <w:rPr>
          <w:noProof/>
        </w:rPr>
        <w:drawing>
          <wp:anchor distT="0" distB="0" distL="114300" distR="114300" simplePos="0" relativeHeight="252020736" behindDoc="0" locked="0" layoutInCell="1" allowOverlap="1" wp14:anchorId="04EC8686" wp14:editId="3E351DF8">
            <wp:simplePos x="0" y="0"/>
            <wp:positionH relativeFrom="column">
              <wp:posOffset>-134278</wp:posOffset>
            </wp:positionH>
            <wp:positionV relativeFrom="paragraph">
              <wp:posOffset>91440</wp:posOffset>
            </wp:positionV>
            <wp:extent cx="6108167" cy="2658794"/>
            <wp:effectExtent l="0" t="0" r="6985" b="8255"/>
            <wp:wrapNone/>
            <wp:docPr id="27" name="Imagen 27" descr="Cómo conseguir una montura en Elde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mo conseguir una montura en Elden Ring"/>
                    <pic:cNvPicPr>
                      <a:picLocks noChangeAspect="1" noChangeArrowheads="1"/>
                    </pic:cNvPicPr>
                  </pic:nvPicPr>
                  <pic:blipFill rotWithShape="1">
                    <a:blip r:embed="rId21">
                      <a:extLst>
                        <a:ext uri="{28A0092B-C50C-407E-A947-70E740481C1C}">
                          <a14:useLocalDpi xmlns:a14="http://schemas.microsoft.com/office/drawing/2010/main" val="0"/>
                        </a:ext>
                      </a:extLst>
                    </a:blip>
                    <a:srcRect t="6629" b="15951"/>
                    <a:stretch/>
                  </pic:blipFill>
                  <pic:spPr bwMode="auto">
                    <a:xfrm>
                      <a:off x="0" y="0"/>
                      <a:ext cx="6108167" cy="265879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B0BDE" w14:textId="44B364A5" w:rsidR="003B5572" w:rsidRPr="00D146EE" w:rsidRDefault="003B5572" w:rsidP="00D146EE">
      <w:pPr>
        <w:autoSpaceDE w:val="0"/>
        <w:autoSpaceDN w:val="0"/>
        <w:adjustRightInd w:val="0"/>
        <w:spacing w:after="0"/>
        <w:jc w:val="both"/>
        <w:rPr>
          <w:rFonts w:asciiTheme="minorHAnsi" w:hAnsiTheme="minorHAnsi" w:cstheme="minorHAnsi"/>
          <w:color w:val="1D1D1B"/>
          <w:lang w:val="es-ES" w:eastAsia="es-ES"/>
        </w:rPr>
      </w:pPr>
    </w:p>
    <w:p w14:paraId="58725988" w14:textId="5EA65FDC" w:rsidR="009B7CCB" w:rsidRDefault="009B7CCB"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2FB85BBB" w14:textId="16EDA910" w:rsidR="00706955" w:rsidRDefault="00706955"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367B84F5" w14:textId="15C66518"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77210EF3" w14:textId="4A477A2F"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33274B4B" w14:textId="05805D82"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288FEEDD" w14:textId="34CB5553"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77951E1A" w14:textId="2EB0BA31"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4CE3AF42" w14:textId="77777777" w:rsidR="00821BB1" w:rsidRDefault="00821BB1"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2B16BF29" w14:textId="77777777" w:rsidR="009B7CCB" w:rsidRDefault="009B7CCB"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37D057D4" w14:textId="77777777" w:rsidR="00090839" w:rsidRDefault="00090839"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p>
    <w:p w14:paraId="244A56C7" w14:textId="79547318" w:rsidR="00550E05" w:rsidRPr="00550E05" w:rsidRDefault="009B7CCB" w:rsidP="0039252A">
      <w:pPr>
        <w:autoSpaceDE w:val="0"/>
        <w:autoSpaceDN w:val="0"/>
        <w:adjustRightInd w:val="0"/>
        <w:spacing w:after="0"/>
        <w:rPr>
          <w:rFonts w:asciiTheme="minorHAnsi" w:hAnsiTheme="minorHAnsi" w:cstheme="minorHAnsi"/>
          <w:b/>
          <w:bCs/>
          <w:color w:val="984806" w:themeColor="accent6" w:themeShade="80"/>
          <w:sz w:val="28"/>
          <w:szCs w:val="28"/>
          <w:u w:val="single"/>
          <w:lang w:val="es-ES" w:eastAsia="es-ES"/>
        </w:rPr>
      </w:pPr>
      <w:r>
        <w:rPr>
          <w:noProof/>
        </w:rPr>
        <w:lastRenderedPageBreak/>
        <w:drawing>
          <wp:anchor distT="0" distB="0" distL="114300" distR="114300" simplePos="0" relativeHeight="252012544" behindDoc="1" locked="0" layoutInCell="1" allowOverlap="1" wp14:anchorId="37F8D523" wp14:editId="713239C8">
            <wp:simplePos x="0" y="0"/>
            <wp:positionH relativeFrom="column">
              <wp:posOffset>3080141</wp:posOffset>
            </wp:positionH>
            <wp:positionV relativeFrom="paragraph">
              <wp:posOffset>-132715</wp:posOffset>
            </wp:positionV>
            <wp:extent cx="2871470" cy="2522220"/>
            <wp:effectExtent l="0" t="0" r="5080" b="0"/>
            <wp:wrapNone/>
            <wp:docPr id="17" name="Imagen 1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bujo en blanco y negro&#10;&#10;Descripción generada automáticamente con confianza media"/>
                    <pic:cNvPicPr/>
                  </pic:nvPicPr>
                  <pic:blipFill>
                    <a:blip r:embed="rId22"/>
                    <a:stretch>
                      <a:fillRect/>
                    </a:stretch>
                  </pic:blipFill>
                  <pic:spPr>
                    <a:xfrm>
                      <a:off x="0" y="0"/>
                      <a:ext cx="2871470" cy="2522220"/>
                    </a:xfrm>
                    <a:prstGeom prst="rect">
                      <a:avLst/>
                    </a:prstGeom>
                  </pic:spPr>
                </pic:pic>
              </a:graphicData>
            </a:graphic>
          </wp:anchor>
        </w:drawing>
      </w:r>
      <w:r w:rsidR="00550E05" w:rsidRPr="00550E05">
        <w:rPr>
          <w:rFonts w:asciiTheme="minorHAnsi" w:hAnsiTheme="minorHAnsi" w:cstheme="minorHAnsi"/>
          <w:b/>
          <w:bCs/>
          <w:color w:val="984806" w:themeColor="accent6" w:themeShade="80"/>
          <w:sz w:val="28"/>
          <w:szCs w:val="28"/>
          <w:u w:val="single"/>
          <w:lang w:val="es-ES" w:eastAsia="es-ES"/>
        </w:rPr>
        <w:t>ÍNDICE DE CONTENIDOS</w:t>
      </w:r>
    </w:p>
    <w:p w14:paraId="1C429C3A" w14:textId="7BE2B8B9" w:rsidR="00550E05" w:rsidRPr="009B7CCB" w:rsidRDefault="00550E05" w:rsidP="0039252A">
      <w:pPr>
        <w:autoSpaceDE w:val="0"/>
        <w:autoSpaceDN w:val="0"/>
        <w:adjustRightInd w:val="0"/>
        <w:spacing w:after="0"/>
        <w:rPr>
          <w:rFonts w:asciiTheme="minorHAnsi" w:hAnsiTheme="minorHAnsi" w:cstheme="minorHAnsi"/>
          <w:b/>
          <w:bCs/>
          <w:i/>
          <w:iCs/>
          <w:color w:val="1D1D1B"/>
          <w:sz w:val="16"/>
          <w:szCs w:val="16"/>
          <w:lang w:val="es-ES" w:eastAsia="es-ES"/>
        </w:rPr>
      </w:pPr>
    </w:p>
    <w:p w14:paraId="1036997B" w14:textId="0509E15F" w:rsidR="0039252A" w:rsidRPr="00550E05" w:rsidRDefault="0039252A" w:rsidP="0039252A">
      <w:pPr>
        <w:autoSpaceDE w:val="0"/>
        <w:autoSpaceDN w:val="0"/>
        <w:adjustRightInd w:val="0"/>
        <w:spacing w:after="0"/>
        <w:rPr>
          <w:rFonts w:asciiTheme="minorHAnsi" w:hAnsiTheme="minorHAnsi" w:cstheme="minorHAnsi"/>
          <w:b/>
          <w:bCs/>
          <w:i/>
          <w:iCs/>
          <w:color w:val="1D1D1B"/>
          <w:lang w:val="es-ES" w:eastAsia="es-ES"/>
        </w:rPr>
      </w:pPr>
      <w:r w:rsidRPr="00550E05">
        <w:rPr>
          <w:rFonts w:asciiTheme="minorHAnsi" w:hAnsiTheme="minorHAnsi" w:cstheme="minorHAnsi"/>
          <w:b/>
          <w:bCs/>
          <w:i/>
          <w:iCs/>
          <w:color w:val="1D1D1B"/>
          <w:lang w:val="es-ES" w:eastAsia="es-ES"/>
        </w:rPr>
        <w:t>Prólogo</w:t>
      </w:r>
    </w:p>
    <w:p w14:paraId="19AAB284" w14:textId="3CB583B4" w:rsidR="0039252A" w:rsidRDefault="0039252A" w:rsidP="0039252A">
      <w:pPr>
        <w:autoSpaceDE w:val="0"/>
        <w:autoSpaceDN w:val="0"/>
        <w:adjustRightInd w:val="0"/>
        <w:spacing w:after="0"/>
        <w:rPr>
          <w:rFonts w:asciiTheme="minorHAnsi" w:hAnsiTheme="minorHAnsi" w:cstheme="minorHAnsi"/>
          <w:b/>
          <w:bCs/>
          <w:i/>
          <w:iCs/>
          <w:color w:val="1D1D1B"/>
          <w:lang w:val="es-ES" w:eastAsia="es-ES"/>
        </w:rPr>
      </w:pPr>
      <w:r w:rsidRPr="00550E05">
        <w:rPr>
          <w:rFonts w:asciiTheme="minorHAnsi" w:hAnsiTheme="minorHAnsi" w:cstheme="minorHAnsi"/>
          <w:b/>
          <w:bCs/>
          <w:i/>
          <w:iCs/>
          <w:color w:val="1D1D1B"/>
          <w:lang w:val="es-ES" w:eastAsia="es-ES"/>
        </w:rPr>
        <w:t>Introducción</w:t>
      </w:r>
    </w:p>
    <w:p w14:paraId="1A8A5C5F" w14:textId="77777777" w:rsidR="00B85628" w:rsidRPr="00550E05" w:rsidRDefault="00B85628" w:rsidP="0039252A">
      <w:pPr>
        <w:autoSpaceDE w:val="0"/>
        <w:autoSpaceDN w:val="0"/>
        <w:adjustRightInd w:val="0"/>
        <w:spacing w:after="0"/>
        <w:rPr>
          <w:rFonts w:asciiTheme="minorHAnsi" w:hAnsiTheme="minorHAnsi" w:cstheme="minorHAnsi"/>
          <w:b/>
          <w:bCs/>
          <w:i/>
          <w:iCs/>
          <w:color w:val="1D1D1B"/>
          <w:lang w:val="es-ES" w:eastAsia="es-ES"/>
        </w:rPr>
      </w:pPr>
    </w:p>
    <w:p w14:paraId="448F3996" w14:textId="2A611ACE" w:rsidR="0039252A" w:rsidRPr="00550E05" w:rsidRDefault="0039252A" w:rsidP="0039252A">
      <w:pPr>
        <w:autoSpaceDE w:val="0"/>
        <w:autoSpaceDN w:val="0"/>
        <w:adjustRightInd w:val="0"/>
        <w:spacing w:after="0"/>
        <w:rPr>
          <w:rFonts w:asciiTheme="minorHAnsi" w:hAnsiTheme="minorHAnsi" w:cstheme="minorHAnsi"/>
          <w:b/>
          <w:bCs/>
          <w:color w:val="1D1D1B"/>
          <w:lang w:val="es-ES" w:eastAsia="es-ES"/>
        </w:rPr>
      </w:pPr>
      <w:r w:rsidRPr="00550E05">
        <w:rPr>
          <w:rFonts w:asciiTheme="minorHAnsi" w:hAnsiTheme="minorHAnsi" w:cstheme="minorHAnsi"/>
          <w:b/>
          <w:bCs/>
          <w:color w:val="1D1D1B"/>
          <w:lang w:val="es-ES" w:eastAsia="es-ES"/>
        </w:rPr>
        <w:t>I. Los misterios de las Tierras Intermedias</w:t>
      </w:r>
    </w:p>
    <w:p w14:paraId="45A0FBD8" w14:textId="19F58FC2"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Los dinosaurios de Miyamoto son las tierras de Miyazaki</w:t>
      </w:r>
    </w:p>
    <w:p w14:paraId="4BEA6AD4" w14:textId="77CCC997"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Los gritos del Halcón de la Luz y el Espadachín Negro</w:t>
      </w:r>
    </w:p>
    <w:p w14:paraId="7B112D4A" w14:textId="2B0C1393"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Somos cambio</w:t>
      </w:r>
    </w:p>
    <w:p w14:paraId="5D036DC3" w14:textId="05BD865A" w:rsidR="0039252A"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El niño con cuernos que le tendió la mano a la princesa muda</w:t>
      </w:r>
    </w:p>
    <w:p w14:paraId="52D7D28E" w14:textId="77777777" w:rsidR="00B85628" w:rsidRPr="00550E05" w:rsidRDefault="00B85628" w:rsidP="0039252A">
      <w:pPr>
        <w:autoSpaceDE w:val="0"/>
        <w:autoSpaceDN w:val="0"/>
        <w:adjustRightInd w:val="0"/>
        <w:spacing w:after="0"/>
        <w:rPr>
          <w:rFonts w:asciiTheme="minorHAnsi" w:hAnsiTheme="minorHAnsi" w:cstheme="minorHAnsi"/>
          <w:color w:val="1D1D1B"/>
          <w:lang w:val="es-ES" w:eastAsia="es-ES"/>
        </w:rPr>
      </w:pPr>
    </w:p>
    <w:p w14:paraId="6796B1AC" w14:textId="4FC6347F" w:rsidR="0039252A" w:rsidRPr="00550E05" w:rsidRDefault="0039252A" w:rsidP="0039252A">
      <w:pPr>
        <w:autoSpaceDE w:val="0"/>
        <w:autoSpaceDN w:val="0"/>
        <w:adjustRightInd w:val="0"/>
        <w:spacing w:after="0"/>
        <w:rPr>
          <w:rFonts w:asciiTheme="minorHAnsi" w:hAnsiTheme="minorHAnsi" w:cstheme="minorHAnsi"/>
          <w:b/>
          <w:bCs/>
          <w:color w:val="1D1D1B"/>
          <w:lang w:val="es-ES" w:eastAsia="es-ES"/>
        </w:rPr>
      </w:pPr>
      <w:r w:rsidRPr="00550E05">
        <w:rPr>
          <w:rFonts w:asciiTheme="minorHAnsi" w:hAnsiTheme="minorHAnsi" w:cstheme="minorHAnsi"/>
          <w:b/>
          <w:bCs/>
          <w:color w:val="1D1D1B"/>
          <w:lang w:val="es-ES" w:eastAsia="es-ES"/>
        </w:rPr>
        <w:t>II. La historia de Elden Ring…</w:t>
      </w:r>
    </w:p>
    <w:p w14:paraId="1B2AF98A" w14:textId="1155FF6E"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La Era de los Dragones</w:t>
      </w:r>
    </w:p>
    <w:p w14:paraId="5AB3E5BE" w14:textId="5502F001"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La niña y la luna</w:t>
      </w:r>
    </w:p>
    <w:p w14:paraId="42819638" w14:textId="3DB7C03F" w:rsidR="0039252A" w:rsidRPr="00550E05" w:rsidRDefault="009B7CCB" w:rsidP="0039252A">
      <w:pPr>
        <w:autoSpaceDE w:val="0"/>
        <w:autoSpaceDN w:val="0"/>
        <w:adjustRightInd w:val="0"/>
        <w:spacing w:after="0"/>
        <w:rPr>
          <w:rFonts w:asciiTheme="minorHAnsi" w:hAnsiTheme="minorHAnsi" w:cstheme="minorHAnsi"/>
          <w:color w:val="1D1D1B"/>
          <w:lang w:val="es-ES" w:eastAsia="es-ES"/>
        </w:rPr>
      </w:pPr>
      <w:r>
        <w:rPr>
          <w:noProof/>
        </w:rPr>
        <w:drawing>
          <wp:anchor distT="0" distB="0" distL="114300" distR="114300" simplePos="0" relativeHeight="252014592" behindDoc="0" locked="0" layoutInCell="1" allowOverlap="1" wp14:anchorId="53783692" wp14:editId="11CDD024">
            <wp:simplePos x="0" y="0"/>
            <wp:positionH relativeFrom="column">
              <wp:posOffset>4010953</wp:posOffset>
            </wp:positionH>
            <wp:positionV relativeFrom="paragraph">
              <wp:posOffset>184932</wp:posOffset>
            </wp:positionV>
            <wp:extent cx="1809881" cy="2080798"/>
            <wp:effectExtent l="0" t="0" r="0" b="0"/>
            <wp:wrapNone/>
            <wp:docPr id="20" name="Imagen 20" descr="Elden Ring (object) | Elden Ring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den Ring (object) | Elden Ring Wiki | Fan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881" cy="2080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2A" w:rsidRPr="00550E05">
        <w:rPr>
          <w:rFonts w:asciiTheme="minorHAnsi" w:hAnsiTheme="minorHAnsi" w:cstheme="minorHAnsi"/>
          <w:color w:val="1D1D1B"/>
          <w:lang w:val="es-ES" w:eastAsia="es-ES"/>
        </w:rPr>
        <w:t>La conspiración de la bruja de la noche</w:t>
      </w:r>
    </w:p>
    <w:p w14:paraId="006CC747" w14:textId="3BD3EA90"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Los hijos de la Devastación</w:t>
      </w:r>
    </w:p>
    <w:p w14:paraId="6825959B" w14:textId="49066308" w:rsidR="0039252A"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La llegada del Sinluz al mundo</w:t>
      </w:r>
    </w:p>
    <w:p w14:paraId="1511FE6E" w14:textId="77777777" w:rsidR="00B85628" w:rsidRPr="00550E05" w:rsidRDefault="00B85628" w:rsidP="0039252A">
      <w:pPr>
        <w:autoSpaceDE w:val="0"/>
        <w:autoSpaceDN w:val="0"/>
        <w:adjustRightInd w:val="0"/>
        <w:spacing w:after="0"/>
        <w:rPr>
          <w:rFonts w:asciiTheme="minorHAnsi" w:hAnsiTheme="minorHAnsi" w:cstheme="minorHAnsi"/>
          <w:color w:val="1D1D1B"/>
          <w:lang w:val="es-ES" w:eastAsia="es-ES"/>
        </w:rPr>
      </w:pPr>
    </w:p>
    <w:p w14:paraId="04E93899" w14:textId="6A1E8750" w:rsidR="0039252A" w:rsidRPr="00550E05" w:rsidRDefault="0039252A" w:rsidP="0039252A">
      <w:pPr>
        <w:autoSpaceDE w:val="0"/>
        <w:autoSpaceDN w:val="0"/>
        <w:adjustRightInd w:val="0"/>
        <w:spacing w:after="0"/>
        <w:rPr>
          <w:rFonts w:asciiTheme="minorHAnsi" w:hAnsiTheme="minorHAnsi" w:cstheme="minorHAnsi"/>
          <w:b/>
          <w:bCs/>
          <w:color w:val="1D1D1B"/>
          <w:lang w:val="es-ES" w:eastAsia="es-ES"/>
        </w:rPr>
      </w:pPr>
      <w:r w:rsidRPr="00550E05">
        <w:rPr>
          <w:rFonts w:asciiTheme="minorHAnsi" w:hAnsiTheme="minorHAnsi" w:cstheme="minorHAnsi"/>
          <w:b/>
          <w:bCs/>
          <w:color w:val="1D1D1B"/>
          <w:lang w:val="es-ES" w:eastAsia="es-ES"/>
        </w:rPr>
        <w:t>III. Viaje por las Tierras Intermedias…</w:t>
      </w:r>
    </w:p>
    <w:p w14:paraId="022D09FF" w14:textId="20628FBB"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Necrolimbo: el comienzo del viaje</w:t>
      </w:r>
    </w:p>
    <w:p w14:paraId="14E528E5" w14:textId="50CDE40E"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 xml:space="preserve">Liurnia: donde la luna sabe a agua de mar </w:t>
      </w:r>
    </w:p>
    <w:p w14:paraId="365EA7F2" w14:textId="0764892F"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Caelid: una balada por el héroe que se enfrentó a las estrellas</w:t>
      </w:r>
    </w:p>
    <w:p w14:paraId="685DB5B8" w14:textId="1B704946" w:rsidR="0039252A" w:rsidRPr="00550E05"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De Meseta Altus a Leyndell: cómo viajar al cielo</w:t>
      </w:r>
    </w:p>
    <w:p w14:paraId="6E1146A2" w14:textId="6E5A713D" w:rsidR="0039252A" w:rsidRDefault="0039252A" w:rsidP="0039252A">
      <w:pPr>
        <w:autoSpaceDE w:val="0"/>
        <w:autoSpaceDN w:val="0"/>
        <w:adjustRightInd w:val="0"/>
        <w:spacing w:after="0"/>
        <w:rPr>
          <w:rFonts w:asciiTheme="minorHAnsi" w:hAnsiTheme="minorHAnsi" w:cstheme="minorHAnsi"/>
          <w:color w:val="1D1D1B"/>
          <w:lang w:val="es-ES" w:eastAsia="es-ES"/>
        </w:rPr>
      </w:pPr>
      <w:r w:rsidRPr="00550E05">
        <w:rPr>
          <w:rFonts w:asciiTheme="minorHAnsi" w:hAnsiTheme="minorHAnsi" w:cstheme="minorHAnsi"/>
          <w:color w:val="1D1D1B"/>
          <w:lang w:val="es-ES" w:eastAsia="es-ES"/>
        </w:rPr>
        <w:t>Picos de los Gigantes: allí donde moran los colosos de fuego</w:t>
      </w:r>
    </w:p>
    <w:p w14:paraId="1EB7229B" w14:textId="77777777" w:rsidR="00B85628" w:rsidRPr="00550E05" w:rsidRDefault="00B85628" w:rsidP="0039252A">
      <w:pPr>
        <w:autoSpaceDE w:val="0"/>
        <w:autoSpaceDN w:val="0"/>
        <w:adjustRightInd w:val="0"/>
        <w:spacing w:after="0"/>
        <w:rPr>
          <w:rFonts w:asciiTheme="minorHAnsi" w:hAnsiTheme="minorHAnsi" w:cstheme="minorHAnsi"/>
          <w:color w:val="1D1D1B"/>
          <w:lang w:val="es-ES" w:eastAsia="es-ES"/>
        </w:rPr>
      </w:pPr>
    </w:p>
    <w:p w14:paraId="27CF992F" w14:textId="0B843431" w:rsidR="0039252A" w:rsidRPr="00550E05" w:rsidRDefault="0039252A" w:rsidP="0039252A">
      <w:pPr>
        <w:autoSpaceDE w:val="0"/>
        <w:autoSpaceDN w:val="0"/>
        <w:adjustRightInd w:val="0"/>
        <w:spacing w:after="0"/>
        <w:rPr>
          <w:rFonts w:asciiTheme="minorHAnsi" w:hAnsiTheme="minorHAnsi" w:cstheme="minorHAnsi"/>
          <w:b/>
          <w:bCs/>
          <w:color w:val="1D1D1B"/>
          <w:lang w:val="es-ES" w:eastAsia="es-ES"/>
        </w:rPr>
      </w:pPr>
      <w:r w:rsidRPr="00550E05">
        <w:rPr>
          <w:rFonts w:asciiTheme="minorHAnsi" w:hAnsiTheme="minorHAnsi" w:cstheme="minorHAnsi"/>
          <w:b/>
          <w:bCs/>
          <w:color w:val="1D1D1B"/>
          <w:lang w:val="es-ES" w:eastAsia="es-ES"/>
        </w:rPr>
        <w:t>IV. El lugar de Elden Ring en el Soulsverso</w:t>
      </w:r>
    </w:p>
    <w:p w14:paraId="7BEB5E05" w14:textId="787A5EB3" w:rsidR="008C067E" w:rsidRPr="00550E05" w:rsidRDefault="0039252A" w:rsidP="0039252A">
      <w:pPr>
        <w:autoSpaceDE w:val="0"/>
        <w:autoSpaceDN w:val="0"/>
        <w:adjustRightInd w:val="0"/>
        <w:spacing w:after="0"/>
        <w:jc w:val="both"/>
        <w:rPr>
          <w:rFonts w:asciiTheme="minorHAnsi" w:hAnsiTheme="minorHAnsi" w:cstheme="minorHAnsi"/>
          <w:b/>
          <w:bCs/>
          <w:i/>
          <w:iCs/>
          <w:color w:val="1D1D1B"/>
          <w:lang w:val="es-ES" w:eastAsia="es-ES"/>
        </w:rPr>
      </w:pPr>
      <w:r w:rsidRPr="00550E05">
        <w:rPr>
          <w:rFonts w:asciiTheme="minorHAnsi" w:hAnsiTheme="minorHAnsi" w:cstheme="minorHAnsi"/>
          <w:b/>
          <w:bCs/>
          <w:i/>
          <w:iCs/>
          <w:color w:val="1D1D1B"/>
          <w:lang w:val="es-ES" w:eastAsia="es-ES"/>
        </w:rPr>
        <w:t>Una despedida</w:t>
      </w:r>
    </w:p>
    <w:p w14:paraId="0FDE580D" w14:textId="098FEC58" w:rsidR="009B7CCB" w:rsidRDefault="00B85628"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r>
        <w:rPr>
          <w:noProof/>
        </w:rPr>
        <w:drawing>
          <wp:anchor distT="0" distB="0" distL="114300" distR="114300" simplePos="0" relativeHeight="252013568" behindDoc="0" locked="0" layoutInCell="1" allowOverlap="1" wp14:anchorId="616DCF7A" wp14:editId="356E1C23">
            <wp:simplePos x="0" y="0"/>
            <wp:positionH relativeFrom="page">
              <wp:align>center</wp:align>
            </wp:positionH>
            <wp:positionV relativeFrom="paragraph">
              <wp:posOffset>24765</wp:posOffset>
            </wp:positionV>
            <wp:extent cx="5235921" cy="1040136"/>
            <wp:effectExtent l="0" t="0" r="3175" b="0"/>
            <wp:wrapNone/>
            <wp:docPr id="18" name="Imagen 18" descr="ELDEN RING | Sitio Web Official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DEN RING | Sitio Web Official (ES)"/>
                    <pic:cNvPicPr>
                      <a:picLocks noChangeAspect="1" noChangeArrowheads="1"/>
                    </pic:cNvPicPr>
                  </pic:nvPicPr>
                  <pic:blipFill rotWithShape="1">
                    <a:blip r:embed="rId24">
                      <a:extLst>
                        <a:ext uri="{28A0092B-C50C-407E-A947-70E740481C1C}">
                          <a14:useLocalDpi xmlns:a14="http://schemas.microsoft.com/office/drawing/2010/main" val="0"/>
                        </a:ext>
                      </a:extLst>
                    </a:blip>
                    <a:srcRect t="17538" b="23027"/>
                    <a:stretch/>
                  </pic:blipFill>
                  <pic:spPr bwMode="auto">
                    <a:xfrm>
                      <a:off x="0" y="0"/>
                      <a:ext cx="5235921" cy="1040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B0F02" w14:textId="685A5C96" w:rsidR="009B7CCB" w:rsidRDefault="009B7CCB"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p>
    <w:p w14:paraId="69AD1F47" w14:textId="3189F9C2" w:rsidR="009B7CCB" w:rsidRDefault="009B7CCB"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p>
    <w:p w14:paraId="5A9886AD" w14:textId="77777777" w:rsidR="009B7CCB" w:rsidRDefault="009B7CCB"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p>
    <w:p w14:paraId="7141CABE" w14:textId="77777777" w:rsidR="009B7CCB" w:rsidRDefault="009B7CCB"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p>
    <w:p w14:paraId="728AA6B3" w14:textId="1E6BBCF2" w:rsidR="009B7CCB" w:rsidRDefault="009B7CCB"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r>
        <w:rPr>
          <w:rFonts w:asciiTheme="minorHAnsi" w:hAnsiTheme="minorHAnsi" w:cstheme="minorHAnsi"/>
          <w:b/>
          <w:bCs/>
          <w:noProof/>
          <w:color w:val="F79646" w:themeColor="accent6"/>
          <w:sz w:val="28"/>
          <w:szCs w:val="28"/>
          <w:u w:val="single"/>
          <w:lang w:val="es-ES" w:eastAsia="es-ES"/>
        </w:rPr>
        <mc:AlternateContent>
          <mc:Choice Requires="wps">
            <w:drawing>
              <wp:anchor distT="0" distB="0" distL="114300" distR="114300" simplePos="0" relativeHeight="252015616" behindDoc="1" locked="0" layoutInCell="1" allowOverlap="1" wp14:anchorId="263C451D" wp14:editId="683E8810">
                <wp:simplePos x="0" y="0"/>
                <wp:positionH relativeFrom="column">
                  <wp:posOffset>-140775</wp:posOffset>
                </wp:positionH>
                <wp:positionV relativeFrom="paragraph">
                  <wp:posOffset>59250</wp:posOffset>
                </wp:positionV>
                <wp:extent cx="6175717" cy="2504050"/>
                <wp:effectExtent l="0" t="0" r="0" b="0"/>
                <wp:wrapNone/>
                <wp:docPr id="21" name="Rectángulo 21"/>
                <wp:cNvGraphicFramePr/>
                <a:graphic xmlns:a="http://schemas.openxmlformats.org/drawingml/2006/main">
                  <a:graphicData uri="http://schemas.microsoft.com/office/word/2010/wordprocessingShape">
                    <wps:wsp>
                      <wps:cNvSpPr/>
                      <wps:spPr>
                        <a:xfrm>
                          <a:off x="0" y="0"/>
                          <a:ext cx="6175717" cy="2504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785EF" id="Rectángulo 21" o:spid="_x0000_s1026" style="position:absolute;margin-left:-11.1pt;margin-top:4.65pt;width:486.3pt;height:197.15pt;z-index:-25130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" fillcolor="#eeece1 [3214]" stroked="f" strokeweight="2pt"/>
            </w:pict>
          </mc:Fallback>
        </mc:AlternateContent>
      </w:r>
    </w:p>
    <w:p w14:paraId="7AE91890" w14:textId="4C2A188A" w:rsidR="008C067E" w:rsidRPr="009B7CCB" w:rsidRDefault="00550E05" w:rsidP="009B7CCB">
      <w:pPr>
        <w:autoSpaceDE w:val="0"/>
        <w:autoSpaceDN w:val="0"/>
        <w:adjustRightInd w:val="0"/>
        <w:spacing w:after="0"/>
        <w:jc w:val="right"/>
        <w:rPr>
          <w:rFonts w:asciiTheme="minorHAnsi" w:hAnsiTheme="minorHAnsi" w:cstheme="minorHAnsi"/>
          <w:b/>
          <w:bCs/>
          <w:color w:val="984806" w:themeColor="accent6" w:themeShade="80"/>
          <w:sz w:val="28"/>
          <w:szCs w:val="28"/>
          <w:u w:val="single"/>
          <w:lang w:val="es-ES" w:eastAsia="es-ES"/>
        </w:rPr>
      </w:pPr>
      <w:r w:rsidRPr="009B7CCB">
        <w:rPr>
          <w:rFonts w:asciiTheme="minorHAnsi" w:hAnsiTheme="minorHAnsi" w:cstheme="minorHAnsi"/>
          <w:b/>
          <w:bCs/>
          <w:color w:val="984806" w:themeColor="accent6" w:themeShade="80"/>
          <w:sz w:val="28"/>
          <w:szCs w:val="28"/>
          <w:u w:val="single"/>
          <w:lang w:val="es-ES" w:eastAsia="es-ES"/>
        </w:rPr>
        <w:t>SOBRE EL AUTOR</w:t>
      </w:r>
    </w:p>
    <w:p w14:paraId="52C7D70F" w14:textId="579238B5" w:rsidR="00550E05" w:rsidRPr="009B7CCB" w:rsidRDefault="00550E05" w:rsidP="00EB691D">
      <w:pPr>
        <w:autoSpaceDE w:val="0"/>
        <w:autoSpaceDN w:val="0"/>
        <w:adjustRightInd w:val="0"/>
        <w:spacing w:after="0"/>
        <w:jc w:val="both"/>
        <w:rPr>
          <w:rFonts w:asciiTheme="minorHAnsi" w:hAnsiTheme="minorHAnsi" w:cstheme="minorHAnsi"/>
          <w:color w:val="1D1D1B"/>
          <w:sz w:val="16"/>
          <w:szCs w:val="16"/>
          <w:lang w:val="es-ES" w:eastAsia="es-ES"/>
        </w:rPr>
      </w:pPr>
    </w:p>
    <w:p w14:paraId="50E5EFF1" w14:textId="1B1ADBAA" w:rsidR="00B67414" w:rsidRPr="00FE1E18" w:rsidRDefault="009B7CCB" w:rsidP="00DA760E">
      <w:pPr>
        <w:autoSpaceDE w:val="0"/>
        <w:autoSpaceDN w:val="0"/>
        <w:adjustRightInd w:val="0"/>
        <w:spacing w:after="0"/>
        <w:jc w:val="both"/>
        <w:rPr>
          <w:rFonts w:asciiTheme="minorHAnsi" w:hAnsiTheme="minorHAnsi" w:cstheme="minorHAnsi"/>
          <w:color w:val="1D1D1B"/>
          <w:lang w:val="es-ES" w:eastAsia="es-ES"/>
        </w:rPr>
        <w:sectPr w:rsidR="00B67414" w:rsidRPr="00FE1E18" w:rsidSect="00DB6C6E">
          <w:headerReference w:type="default" r:id="rId25"/>
          <w:type w:val="continuous"/>
          <w:pgSz w:w="11900" w:h="16840"/>
          <w:pgMar w:top="2240" w:right="1270" w:bottom="993" w:left="1418" w:header="709" w:footer="709" w:gutter="0"/>
          <w:cols w:space="708"/>
        </w:sectPr>
      </w:pPr>
      <w:r>
        <w:rPr>
          <w:noProof/>
        </w:rPr>
        <w:drawing>
          <wp:anchor distT="0" distB="0" distL="114300" distR="114300" simplePos="0" relativeHeight="252011520" behindDoc="0" locked="0" layoutInCell="1" allowOverlap="1" wp14:anchorId="1EF3EF50" wp14:editId="7B0428B9">
            <wp:simplePos x="0" y="0"/>
            <wp:positionH relativeFrom="column">
              <wp:posOffset>-98</wp:posOffset>
            </wp:positionH>
            <wp:positionV relativeFrom="paragraph">
              <wp:posOffset>-2052</wp:posOffset>
            </wp:positionV>
            <wp:extent cx="1906270" cy="1906270"/>
            <wp:effectExtent l="0" t="0" r="0" b="0"/>
            <wp:wrapSquare wrapText="bothSides"/>
            <wp:docPr id="16" name="Imagen 16" descr="Adrián Suárez Mouriño | Profesores U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rián Suárez Mouriño | Profesores UN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anchor>
        </w:drawing>
      </w:r>
      <w:r w:rsidR="00550E05" w:rsidRPr="00550E05">
        <w:rPr>
          <w:rFonts w:asciiTheme="minorHAnsi" w:hAnsiTheme="minorHAnsi" w:cstheme="minorHAnsi"/>
          <w:b/>
          <w:bCs/>
          <w:color w:val="1D1D1B"/>
          <w:lang w:val="es-ES" w:eastAsia="es-ES"/>
        </w:rPr>
        <w:t>Adrián Suárez Mouriño</w:t>
      </w:r>
      <w:r w:rsidR="00550E05" w:rsidRPr="00550E05">
        <w:rPr>
          <w:rFonts w:asciiTheme="minorHAnsi" w:hAnsiTheme="minorHAnsi" w:cstheme="minorHAnsi"/>
          <w:color w:val="1D1D1B"/>
          <w:lang w:val="es-ES" w:eastAsia="es-ES"/>
        </w:rPr>
        <w:t xml:space="preserve"> es autor de los libros </w:t>
      </w:r>
      <w:r w:rsidR="00550E05" w:rsidRPr="00550E05">
        <w:rPr>
          <w:rFonts w:asciiTheme="minorHAnsi" w:hAnsiTheme="minorHAnsi" w:cstheme="minorHAnsi"/>
          <w:i/>
          <w:iCs/>
          <w:color w:val="1D1D1B"/>
          <w:lang w:val="es-ES" w:eastAsia="es-ES"/>
        </w:rPr>
        <w:t>El padre de las almas oscuras: Hidetaka Miyazaki a través de su obra</w:t>
      </w:r>
      <w:r w:rsidR="00550E05" w:rsidRPr="00550E05">
        <w:rPr>
          <w:rFonts w:asciiTheme="minorHAnsi" w:hAnsiTheme="minorHAnsi" w:cstheme="minorHAnsi"/>
          <w:color w:val="1D1D1B"/>
          <w:lang w:val="es-ES" w:eastAsia="es-ES"/>
        </w:rPr>
        <w:t xml:space="preserve"> y </w:t>
      </w:r>
      <w:r w:rsidR="00550E05" w:rsidRPr="00550E05">
        <w:rPr>
          <w:rFonts w:asciiTheme="minorHAnsi" w:hAnsiTheme="minorHAnsi" w:cstheme="minorHAnsi"/>
          <w:i/>
          <w:iCs/>
          <w:color w:val="1D1D1B"/>
          <w:lang w:val="es-ES" w:eastAsia="es-ES"/>
        </w:rPr>
        <w:t>He soñado que soñaba: interpretando videojuegos japoneses de narración compleja</w:t>
      </w:r>
      <w:r w:rsidR="00550E05" w:rsidRPr="00550E05">
        <w:rPr>
          <w:rFonts w:asciiTheme="minorHAnsi" w:hAnsiTheme="minorHAnsi" w:cstheme="minorHAnsi"/>
          <w:color w:val="1D1D1B"/>
          <w:lang w:val="es-ES" w:eastAsia="es-ES"/>
        </w:rPr>
        <w:t>, entre otros. Es redactor en 3DJuegos y Games Tribune, doctor especializado en narrativa de videojuegos por la Universidad de A Coruña y profesor de comunicación y diseño en UNIR y en EBF. Bajo el nombre de Nuevebits, lo puedes encontrar en su canal de YouTube, Twitch y Twitter</w:t>
      </w:r>
    </w:p>
    <w:p w14:paraId="555BDAD2" w14:textId="75AF8107" w:rsidR="00BD65D3" w:rsidRDefault="00BD65D3" w:rsidP="00E56ECA">
      <w:pPr>
        <w:autoSpaceDE w:val="0"/>
        <w:autoSpaceDN w:val="0"/>
        <w:adjustRightInd w:val="0"/>
        <w:spacing w:after="0"/>
        <w:jc w:val="both"/>
        <w:rPr>
          <w:rFonts w:asciiTheme="minorHAnsi" w:hAnsiTheme="minorHAnsi" w:cstheme="minorHAnsi"/>
          <w:color w:val="1D1D1B"/>
          <w:lang w:val="es-ES" w:eastAsia="es-ES"/>
        </w:rPr>
      </w:pPr>
    </w:p>
    <w:p w14:paraId="0D03FF48" w14:textId="687F9907" w:rsidR="00E56ECA" w:rsidRDefault="00F867EB" w:rsidP="00E56ECA">
      <w:pPr>
        <w:autoSpaceDE w:val="0"/>
        <w:autoSpaceDN w:val="0"/>
        <w:adjustRightInd w:val="0"/>
        <w:spacing w:after="0"/>
        <w:jc w:val="both"/>
        <w:rPr>
          <w:rFonts w:asciiTheme="minorHAnsi" w:hAnsiTheme="minorHAnsi" w:cstheme="minorHAnsi"/>
          <w:color w:val="1D1D1B"/>
          <w:lang w:val="es-ES" w:eastAsia="es-ES"/>
        </w:rPr>
      </w:pPr>
      <w:r>
        <w:rPr>
          <w:noProof/>
        </w:rPr>
        <w:lastRenderedPageBreak/>
        <w:drawing>
          <wp:anchor distT="0" distB="0" distL="114300" distR="114300" simplePos="0" relativeHeight="252023808" behindDoc="0" locked="0" layoutInCell="1" allowOverlap="1" wp14:anchorId="64B115C9" wp14:editId="22FEFCF0">
            <wp:simplePos x="0" y="0"/>
            <wp:positionH relativeFrom="column">
              <wp:posOffset>3881121</wp:posOffset>
            </wp:positionH>
            <wp:positionV relativeFrom="paragraph">
              <wp:posOffset>187325</wp:posOffset>
            </wp:positionV>
            <wp:extent cx="1826864" cy="2775585"/>
            <wp:effectExtent l="19050" t="19050" r="21590" b="24765"/>
            <wp:wrapNone/>
            <wp:docPr id="32" name="Imagen 3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persona&#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837" cy="2780102"/>
                    </a:xfrm>
                    <a:prstGeom prst="rect">
                      <a:avLst/>
                    </a:prstGeom>
                    <a:noFill/>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2F234F91" w14:textId="4143FE4D" w:rsidR="00C66EF4" w:rsidRPr="0040033F" w:rsidRDefault="00C66EF4" w:rsidP="0040033F">
      <w:pPr>
        <w:autoSpaceDE w:val="0"/>
        <w:autoSpaceDN w:val="0"/>
        <w:adjustRightInd w:val="0"/>
        <w:spacing w:after="0"/>
        <w:rPr>
          <w:rFonts w:asciiTheme="minorHAnsi" w:hAnsiTheme="minorHAnsi" w:cstheme="minorHAnsi"/>
          <w:bCs/>
          <w:iCs/>
          <w:sz w:val="20"/>
          <w:szCs w:val="22"/>
          <w:lang w:val="es-ES" w:eastAsia="es-ES"/>
        </w:rPr>
      </w:pPr>
    </w:p>
    <w:p w14:paraId="787A9DCA" w14:textId="1B013C67" w:rsidR="006477CC" w:rsidRPr="00F37CAB" w:rsidRDefault="006477CC" w:rsidP="00B94A64">
      <w:pPr>
        <w:widowControl w:val="0"/>
        <w:autoSpaceDE w:val="0"/>
        <w:autoSpaceDN w:val="0"/>
        <w:adjustRightInd w:val="0"/>
        <w:spacing w:after="0"/>
        <w:outlineLvl w:val="0"/>
        <w:rPr>
          <w:rFonts w:asciiTheme="minorHAnsi" w:hAnsiTheme="minorHAnsi" w:cstheme="minorHAnsi"/>
          <w:b/>
          <w:bCs/>
          <w:color w:val="C00000"/>
          <w:sz w:val="28"/>
          <w:lang w:val="es-ES"/>
        </w:rPr>
      </w:pPr>
      <w:r>
        <w:rPr>
          <w:noProof/>
          <w:lang w:val="es-ES" w:eastAsia="es-ES"/>
        </w:rPr>
        <mc:AlternateContent>
          <mc:Choice Requires="wps">
            <w:drawing>
              <wp:anchor distT="0" distB="0" distL="114300" distR="114300" simplePos="0" relativeHeight="251722752" behindDoc="1" locked="0" layoutInCell="1" allowOverlap="1" wp14:anchorId="396316B5" wp14:editId="1706AB9C">
                <wp:simplePos x="0" y="0"/>
                <wp:positionH relativeFrom="column">
                  <wp:posOffset>-82550</wp:posOffset>
                </wp:positionH>
                <wp:positionV relativeFrom="paragraph">
                  <wp:posOffset>78740</wp:posOffset>
                </wp:positionV>
                <wp:extent cx="4484902" cy="2092036"/>
                <wp:effectExtent l="0" t="0" r="11430" b="22860"/>
                <wp:wrapNone/>
                <wp:docPr id="28" name="Rectangle 28"/>
                <wp:cNvGraphicFramePr/>
                <a:graphic xmlns:a="http://schemas.openxmlformats.org/drawingml/2006/main">
                  <a:graphicData uri="http://schemas.microsoft.com/office/word/2010/wordprocessingShape">
                    <wps:wsp>
                      <wps:cNvSpPr/>
                      <wps:spPr>
                        <a:xfrm>
                          <a:off x="0" y="0"/>
                          <a:ext cx="4484902" cy="2092036"/>
                        </a:xfrm>
                        <a:prstGeom prst="rect">
                          <a:avLst/>
                        </a:prstGeom>
                        <a:solidFill>
                          <a:schemeClr val="bg1"/>
                        </a:solidFill>
                        <a:ln w="9525">
                          <a:solidFill>
                            <a:schemeClr val="accent6">
                              <a:lumMod val="50000"/>
                            </a:schemeClr>
                          </a:solidFill>
                          <a:prstDash val="solid"/>
                          <a:extLst>
                            <a:ext uri="{C807C97D-BFC1-408E-A445-0C87EB9F89A2}">
                              <ask:lineSketchStyleProps xmlns:ask="http://schemas.microsoft.com/office/drawing/2018/sketchyshapes" sd="2561951008">
                                <a:custGeom>
                                  <a:avLst/>
                                  <a:gdLst>
                                    <a:gd name="connsiteX0" fmla="*/ 0 w 4484902"/>
                                    <a:gd name="connsiteY0" fmla="*/ 0 h 2092036"/>
                                    <a:gd name="connsiteX1" fmla="*/ 506153 w 4484902"/>
                                    <a:gd name="connsiteY1" fmla="*/ 0 h 2092036"/>
                                    <a:gd name="connsiteX2" fmla="*/ 1102004 w 4484902"/>
                                    <a:gd name="connsiteY2" fmla="*/ 0 h 2092036"/>
                                    <a:gd name="connsiteX3" fmla="*/ 1742705 w 4484902"/>
                                    <a:gd name="connsiteY3" fmla="*/ 0 h 2092036"/>
                                    <a:gd name="connsiteX4" fmla="*/ 2248858 w 4484902"/>
                                    <a:gd name="connsiteY4" fmla="*/ 0 h 2092036"/>
                                    <a:gd name="connsiteX5" fmla="*/ 2799860 w 4484902"/>
                                    <a:gd name="connsiteY5" fmla="*/ 0 h 2092036"/>
                                    <a:gd name="connsiteX6" fmla="*/ 3306013 w 4484902"/>
                                    <a:gd name="connsiteY6" fmla="*/ 0 h 2092036"/>
                                    <a:gd name="connsiteX7" fmla="*/ 3812167 w 4484902"/>
                                    <a:gd name="connsiteY7" fmla="*/ 0 h 2092036"/>
                                    <a:gd name="connsiteX8" fmla="*/ 4484902 w 4484902"/>
                                    <a:gd name="connsiteY8" fmla="*/ 0 h 2092036"/>
                                    <a:gd name="connsiteX9" fmla="*/ 4484902 w 4484902"/>
                                    <a:gd name="connsiteY9" fmla="*/ 697345 h 2092036"/>
                                    <a:gd name="connsiteX10" fmla="*/ 4484902 w 4484902"/>
                                    <a:gd name="connsiteY10" fmla="*/ 1352850 h 2092036"/>
                                    <a:gd name="connsiteX11" fmla="*/ 4484902 w 4484902"/>
                                    <a:gd name="connsiteY11" fmla="*/ 2092036 h 2092036"/>
                                    <a:gd name="connsiteX12" fmla="*/ 3933900 w 4484902"/>
                                    <a:gd name="connsiteY12" fmla="*/ 2092036 h 2092036"/>
                                    <a:gd name="connsiteX13" fmla="*/ 3203501 w 4484902"/>
                                    <a:gd name="connsiteY13" fmla="*/ 2092036 h 2092036"/>
                                    <a:gd name="connsiteX14" fmla="*/ 2562801 w 4484902"/>
                                    <a:gd name="connsiteY14" fmla="*/ 2092036 h 2092036"/>
                                    <a:gd name="connsiteX15" fmla="*/ 1966950 w 4484902"/>
                                    <a:gd name="connsiteY15" fmla="*/ 2092036 h 2092036"/>
                                    <a:gd name="connsiteX16" fmla="*/ 1326250 w 4484902"/>
                                    <a:gd name="connsiteY16" fmla="*/ 2092036 h 2092036"/>
                                    <a:gd name="connsiteX17" fmla="*/ 640700 w 4484902"/>
                                    <a:gd name="connsiteY17" fmla="*/ 2092036 h 2092036"/>
                                    <a:gd name="connsiteX18" fmla="*/ 0 w 4484902"/>
                                    <a:gd name="connsiteY18" fmla="*/ 2092036 h 2092036"/>
                                    <a:gd name="connsiteX19" fmla="*/ 0 w 4484902"/>
                                    <a:gd name="connsiteY19" fmla="*/ 1457452 h 2092036"/>
                                    <a:gd name="connsiteX20" fmla="*/ 0 w 4484902"/>
                                    <a:gd name="connsiteY20" fmla="*/ 739186 h 2092036"/>
                                    <a:gd name="connsiteX21" fmla="*/ 0 w 4484902"/>
                                    <a:gd name="connsiteY21" fmla="*/ 0 h 2092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484902" h="2092036" fill="none" extrusionOk="0">
                                      <a:moveTo>
                                        <a:pt x="0" y="0"/>
                                      </a:moveTo>
                                      <a:cubicBezTo>
                                        <a:pt x="200572" y="18231"/>
                                        <a:pt x="293107" y="1838"/>
                                        <a:pt x="506153" y="0"/>
                                      </a:cubicBezTo>
                                      <a:cubicBezTo>
                                        <a:pt x="719199" y="-1838"/>
                                        <a:pt x="852675" y="-27650"/>
                                        <a:pt x="1102004" y="0"/>
                                      </a:cubicBezTo>
                                      <a:cubicBezTo>
                                        <a:pt x="1351333" y="27650"/>
                                        <a:pt x="1461746" y="29953"/>
                                        <a:pt x="1742705" y="0"/>
                                      </a:cubicBezTo>
                                      <a:cubicBezTo>
                                        <a:pt x="2023664" y="-29953"/>
                                        <a:pt x="2064074" y="13717"/>
                                        <a:pt x="2248858" y="0"/>
                                      </a:cubicBezTo>
                                      <a:cubicBezTo>
                                        <a:pt x="2433642" y="-13717"/>
                                        <a:pt x="2619794" y="20085"/>
                                        <a:pt x="2799860" y="0"/>
                                      </a:cubicBezTo>
                                      <a:cubicBezTo>
                                        <a:pt x="2979926" y="-20085"/>
                                        <a:pt x="3203029" y="-986"/>
                                        <a:pt x="3306013" y="0"/>
                                      </a:cubicBezTo>
                                      <a:cubicBezTo>
                                        <a:pt x="3408997" y="986"/>
                                        <a:pt x="3710818" y="-16675"/>
                                        <a:pt x="3812167" y="0"/>
                                      </a:cubicBezTo>
                                      <a:cubicBezTo>
                                        <a:pt x="3913516" y="16675"/>
                                        <a:pt x="4317712" y="-6038"/>
                                        <a:pt x="4484902" y="0"/>
                                      </a:cubicBezTo>
                                      <a:cubicBezTo>
                                        <a:pt x="4492197" y="328142"/>
                                        <a:pt x="4515869" y="550066"/>
                                        <a:pt x="4484902" y="697345"/>
                                      </a:cubicBezTo>
                                      <a:cubicBezTo>
                                        <a:pt x="4453935" y="844625"/>
                                        <a:pt x="4514979" y="1038296"/>
                                        <a:pt x="4484902" y="1352850"/>
                                      </a:cubicBezTo>
                                      <a:cubicBezTo>
                                        <a:pt x="4454825" y="1667404"/>
                                        <a:pt x="4449262" y="1830128"/>
                                        <a:pt x="4484902" y="2092036"/>
                                      </a:cubicBezTo>
                                      <a:cubicBezTo>
                                        <a:pt x="4281639" y="2068899"/>
                                        <a:pt x="4052311" y="2084144"/>
                                        <a:pt x="3933900" y="2092036"/>
                                      </a:cubicBezTo>
                                      <a:cubicBezTo>
                                        <a:pt x="3815489" y="2099928"/>
                                        <a:pt x="3474208" y="2091796"/>
                                        <a:pt x="3203501" y="2092036"/>
                                      </a:cubicBezTo>
                                      <a:cubicBezTo>
                                        <a:pt x="2932794" y="2092276"/>
                                        <a:pt x="2819552" y="2100121"/>
                                        <a:pt x="2562801" y="2092036"/>
                                      </a:cubicBezTo>
                                      <a:cubicBezTo>
                                        <a:pt x="2306050" y="2083951"/>
                                        <a:pt x="2123978" y="2094650"/>
                                        <a:pt x="1966950" y="2092036"/>
                                      </a:cubicBezTo>
                                      <a:cubicBezTo>
                                        <a:pt x="1809922" y="2089422"/>
                                        <a:pt x="1463663" y="2072570"/>
                                        <a:pt x="1326250" y="2092036"/>
                                      </a:cubicBezTo>
                                      <a:cubicBezTo>
                                        <a:pt x="1188837" y="2111502"/>
                                        <a:pt x="976917" y="2120338"/>
                                        <a:pt x="640700" y="2092036"/>
                                      </a:cubicBezTo>
                                      <a:cubicBezTo>
                                        <a:pt x="304483" y="2063735"/>
                                        <a:pt x="202872" y="2087385"/>
                                        <a:pt x="0" y="2092036"/>
                                      </a:cubicBezTo>
                                      <a:cubicBezTo>
                                        <a:pt x="-3930" y="1776562"/>
                                        <a:pt x="-10994" y="1690533"/>
                                        <a:pt x="0" y="1457452"/>
                                      </a:cubicBezTo>
                                      <a:cubicBezTo>
                                        <a:pt x="10994" y="1224371"/>
                                        <a:pt x="-26183" y="933697"/>
                                        <a:pt x="0" y="739186"/>
                                      </a:cubicBezTo>
                                      <a:cubicBezTo>
                                        <a:pt x="26183" y="544675"/>
                                        <a:pt x="327" y="306650"/>
                                        <a:pt x="0" y="0"/>
                                      </a:cubicBezTo>
                                      <a:close/>
                                    </a:path>
                                    <a:path w="4484902" h="2092036" stroke="0" extrusionOk="0">
                                      <a:moveTo>
                                        <a:pt x="0" y="0"/>
                                      </a:moveTo>
                                      <a:cubicBezTo>
                                        <a:pt x="136236" y="-16817"/>
                                        <a:pt x="359407" y="253"/>
                                        <a:pt x="506153" y="0"/>
                                      </a:cubicBezTo>
                                      <a:cubicBezTo>
                                        <a:pt x="652899" y="-253"/>
                                        <a:pt x="926891" y="3788"/>
                                        <a:pt x="1146854" y="0"/>
                                      </a:cubicBezTo>
                                      <a:cubicBezTo>
                                        <a:pt x="1366817" y="-3788"/>
                                        <a:pt x="1507871" y="7802"/>
                                        <a:pt x="1742705" y="0"/>
                                      </a:cubicBezTo>
                                      <a:cubicBezTo>
                                        <a:pt x="1977539" y="-7802"/>
                                        <a:pt x="2181407" y="-20259"/>
                                        <a:pt x="2428254" y="0"/>
                                      </a:cubicBezTo>
                                      <a:cubicBezTo>
                                        <a:pt x="2675101" y="20259"/>
                                        <a:pt x="2752419" y="-28929"/>
                                        <a:pt x="3024105" y="0"/>
                                      </a:cubicBezTo>
                                      <a:cubicBezTo>
                                        <a:pt x="3295791" y="28929"/>
                                        <a:pt x="3471412" y="13328"/>
                                        <a:pt x="3709655" y="0"/>
                                      </a:cubicBezTo>
                                      <a:cubicBezTo>
                                        <a:pt x="3947898" y="-13328"/>
                                        <a:pt x="4208136" y="4862"/>
                                        <a:pt x="4484902" y="0"/>
                                      </a:cubicBezTo>
                                      <a:cubicBezTo>
                                        <a:pt x="4482378" y="235141"/>
                                        <a:pt x="4458017" y="415104"/>
                                        <a:pt x="4484902" y="697345"/>
                                      </a:cubicBezTo>
                                      <a:cubicBezTo>
                                        <a:pt x="4511787" y="979587"/>
                                        <a:pt x="4464274" y="1280958"/>
                                        <a:pt x="4484902" y="1436531"/>
                                      </a:cubicBezTo>
                                      <a:cubicBezTo>
                                        <a:pt x="4505530" y="1592104"/>
                                        <a:pt x="4457028" y="1926907"/>
                                        <a:pt x="4484902" y="2092036"/>
                                      </a:cubicBezTo>
                                      <a:cubicBezTo>
                                        <a:pt x="4283056" y="2065692"/>
                                        <a:pt x="4018991" y="2107104"/>
                                        <a:pt x="3889051" y="2092036"/>
                                      </a:cubicBezTo>
                                      <a:cubicBezTo>
                                        <a:pt x="3759111" y="2076968"/>
                                        <a:pt x="3539644" y="2071350"/>
                                        <a:pt x="3338048" y="2092036"/>
                                      </a:cubicBezTo>
                                      <a:cubicBezTo>
                                        <a:pt x="3136452" y="2112722"/>
                                        <a:pt x="2907577" y="2099258"/>
                                        <a:pt x="2652499" y="2092036"/>
                                      </a:cubicBezTo>
                                      <a:cubicBezTo>
                                        <a:pt x="2397421" y="2084814"/>
                                        <a:pt x="2341052" y="2079015"/>
                                        <a:pt x="2101497" y="2092036"/>
                                      </a:cubicBezTo>
                                      <a:cubicBezTo>
                                        <a:pt x="1861942" y="2105057"/>
                                        <a:pt x="1653503" y="2117460"/>
                                        <a:pt x="1415948" y="2092036"/>
                                      </a:cubicBezTo>
                                      <a:cubicBezTo>
                                        <a:pt x="1178393" y="2066612"/>
                                        <a:pt x="909325" y="2088092"/>
                                        <a:pt x="775247" y="2092036"/>
                                      </a:cubicBezTo>
                                      <a:cubicBezTo>
                                        <a:pt x="641169" y="2095980"/>
                                        <a:pt x="371107" y="2056684"/>
                                        <a:pt x="0" y="2092036"/>
                                      </a:cubicBezTo>
                                      <a:cubicBezTo>
                                        <a:pt x="13564" y="1928891"/>
                                        <a:pt x="16514" y="1656848"/>
                                        <a:pt x="0" y="1436531"/>
                                      </a:cubicBezTo>
                                      <a:cubicBezTo>
                                        <a:pt x="-16514" y="1216215"/>
                                        <a:pt x="-11927" y="939525"/>
                                        <a:pt x="0" y="760106"/>
                                      </a:cubicBezTo>
                                      <a:cubicBezTo>
                                        <a:pt x="11927" y="580688"/>
                                        <a:pt x="35463" y="243040"/>
                                        <a:pt x="0" y="0"/>
                                      </a:cubicBezTo>
                                      <a:close/>
                                    </a:path>
                                  </a:pathLst>
                                </a:custGeom>
                                <ask:type>
                                  <ask:lineSketchNon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3EF7F" id="Rectangle 28" o:spid="_x0000_s1026" style="position:absolute;margin-left:-6.5pt;margin-top:6.2pt;width:353.15pt;height:164.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" fillcolor="white [3212]" strokecolor="#974706 [1609]"/>
            </w:pict>
          </mc:Fallback>
        </mc:AlternateContent>
      </w:r>
    </w:p>
    <w:p w14:paraId="195636EF" w14:textId="07F3F228" w:rsidR="00B94A64" w:rsidRPr="000227AD" w:rsidRDefault="00CD500C" w:rsidP="00B94A64">
      <w:pPr>
        <w:widowControl w:val="0"/>
        <w:autoSpaceDE w:val="0"/>
        <w:autoSpaceDN w:val="0"/>
        <w:adjustRightInd w:val="0"/>
        <w:spacing w:after="0"/>
        <w:outlineLvl w:val="0"/>
        <w:rPr>
          <w:rFonts w:asciiTheme="minorHAnsi" w:hAnsiTheme="minorHAnsi" w:cstheme="minorHAnsi"/>
          <w:b/>
          <w:bCs/>
          <w:color w:val="984806" w:themeColor="accent6" w:themeShade="80"/>
          <w:sz w:val="28"/>
        </w:rPr>
      </w:pPr>
      <w:r w:rsidRPr="000227AD">
        <w:rPr>
          <w:rFonts w:asciiTheme="minorHAnsi" w:hAnsiTheme="minorHAnsi" w:cstheme="minorHAnsi"/>
          <w:b/>
          <w:bCs/>
          <w:color w:val="984806" w:themeColor="accent6" w:themeShade="80"/>
          <w:sz w:val="28"/>
        </w:rPr>
        <w:t>Ficha técnica del libro</w:t>
      </w:r>
    </w:p>
    <w:p w14:paraId="349DA047" w14:textId="38819693" w:rsidR="00B556AD" w:rsidRPr="00590D36" w:rsidRDefault="000227AD" w:rsidP="00B94A64">
      <w:pPr>
        <w:widowControl w:val="0"/>
        <w:autoSpaceDE w:val="0"/>
        <w:autoSpaceDN w:val="0"/>
        <w:adjustRightInd w:val="0"/>
        <w:spacing w:after="0"/>
        <w:outlineLvl w:val="0"/>
        <w:rPr>
          <w:rFonts w:asciiTheme="minorHAnsi" w:hAnsiTheme="minorHAnsi" w:cstheme="minorHAnsi"/>
          <w:b/>
          <w:bCs/>
          <w:color w:val="984806" w:themeColor="accent6" w:themeShade="80"/>
          <w:sz w:val="22"/>
          <w:szCs w:val="22"/>
        </w:rPr>
      </w:pPr>
      <w:r w:rsidRPr="00590D36">
        <w:rPr>
          <w:rFonts w:asciiTheme="minorHAnsi" w:hAnsiTheme="minorHAnsi" w:cstheme="minorHAnsi"/>
          <w:b/>
          <w:bCs/>
          <w:color w:val="984806" w:themeColor="accent6" w:themeShade="80"/>
          <w:sz w:val="22"/>
          <w:szCs w:val="22"/>
        </w:rPr>
        <w:t>LOS SECRETOS DE LAS TIERRAS INTERMEDIAS</w:t>
      </w:r>
    </w:p>
    <w:p w14:paraId="0856C22D" w14:textId="1E4E97D0" w:rsidR="00B94A64" w:rsidRPr="00590D36" w:rsidRDefault="000227AD" w:rsidP="00B94A64">
      <w:pPr>
        <w:widowControl w:val="0"/>
        <w:autoSpaceDE w:val="0"/>
        <w:autoSpaceDN w:val="0"/>
        <w:adjustRightInd w:val="0"/>
        <w:spacing w:after="0"/>
        <w:outlineLvl w:val="0"/>
        <w:rPr>
          <w:rFonts w:asciiTheme="minorHAnsi" w:hAnsiTheme="minorHAnsi" w:cstheme="minorHAnsi"/>
          <w:b/>
          <w:bCs/>
          <w:sz w:val="22"/>
          <w:szCs w:val="22"/>
          <w:lang w:val="es-ES"/>
        </w:rPr>
      </w:pPr>
      <w:r w:rsidRPr="00590D36">
        <w:rPr>
          <w:rFonts w:asciiTheme="minorHAnsi" w:hAnsiTheme="minorHAnsi" w:cstheme="minorHAnsi"/>
          <w:b/>
          <w:bCs/>
          <w:sz w:val="22"/>
          <w:szCs w:val="22"/>
          <w:lang w:val="es-ES"/>
        </w:rPr>
        <w:t>Adrián Suárez Mouriño</w:t>
      </w:r>
    </w:p>
    <w:p w14:paraId="0363F4D2" w14:textId="7D42F6BE" w:rsidR="00B94A64" w:rsidRPr="00590D36" w:rsidRDefault="00B94A64" w:rsidP="00B94A64">
      <w:pPr>
        <w:widowControl w:val="0"/>
        <w:autoSpaceDE w:val="0"/>
        <w:autoSpaceDN w:val="0"/>
        <w:adjustRightInd w:val="0"/>
        <w:spacing w:after="0"/>
        <w:rPr>
          <w:rFonts w:asciiTheme="minorHAnsi" w:hAnsiTheme="minorHAnsi" w:cstheme="minorHAnsi"/>
          <w:bCs/>
          <w:sz w:val="22"/>
          <w:szCs w:val="22"/>
          <w:lang w:val="es-ES"/>
        </w:rPr>
      </w:pPr>
      <w:r w:rsidRPr="00590D36">
        <w:rPr>
          <w:rFonts w:asciiTheme="minorHAnsi" w:hAnsiTheme="minorHAnsi" w:cstheme="minorHAnsi"/>
          <w:bCs/>
          <w:sz w:val="22"/>
          <w:szCs w:val="22"/>
          <w:lang w:val="es-ES"/>
        </w:rPr>
        <w:t>Lunwerg Editores, 20</w:t>
      </w:r>
      <w:r w:rsidR="00296C5B" w:rsidRPr="00590D36">
        <w:rPr>
          <w:rFonts w:asciiTheme="minorHAnsi" w:hAnsiTheme="minorHAnsi" w:cstheme="minorHAnsi"/>
          <w:bCs/>
          <w:sz w:val="22"/>
          <w:szCs w:val="22"/>
          <w:lang w:val="es-ES"/>
        </w:rPr>
        <w:t>2</w:t>
      </w:r>
      <w:r w:rsidR="00DE1367" w:rsidRPr="00590D36">
        <w:rPr>
          <w:rFonts w:asciiTheme="minorHAnsi" w:hAnsiTheme="minorHAnsi" w:cstheme="minorHAnsi"/>
          <w:bCs/>
          <w:sz w:val="22"/>
          <w:szCs w:val="22"/>
          <w:lang w:val="es-ES"/>
        </w:rPr>
        <w:t>2</w:t>
      </w:r>
    </w:p>
    <w:p w14:paraId="2CB3BFCE" w14:textId="7B564548" w:rsidR="00B94A64" w:rsidRPr="00590D36" w:rsidRDefault="006477CC" w:rsidP="00B94A64">
      <w:pPr>
        <w:autoSpaceDE w:val="0"/>
        <w:autoSpaceDN w:val="0"/>
        <w:adjustRightInd w:val="0"/>
        <w:spacing w:after="0"/>
        <w:rPr>
          <w:rFonts w:asciiTheme="minorHAnsi" w:hAnsiTheme="minorHAnsi" w:cstheme="minorHAnsi"/>
          <w:sz w:val="22"/>
          <w:szCs w:val="22"/>
        </w:rPr>
      </w:pPr>
      <w:r w:rsidRPr="00590D36">
        <w:rPr>
          <w:rFonts w:asciiTheme="minorHAnsi" w:hAnsiTheme="minorHAnsi" w:cstheme="minorHAnsi"/>
          <w:sz w:val="22"/>
          <w:szCs w:val="22"/>
        </w:rPr>
        <w:t>1</w:t>
      </w:r>
      <w:r w:rsidR="000227AD" w:rsidRPr="00590D36">
        <w:rPr>
          <w:rFonts w:asciiTheme="minorHAnsi" w:hAnsiTheme="minorHAnsi" w:cstheme="minorHAnsi"/>
          <w:sz w:val="22"/>
          <w:szCs w:val="22"/>
        </w:rPr>
        <w:t>5</w:t>
      </w:r>
      <w:r w:rsidR="00B94A64" w:rsidRPr="00590D36">
        <w:rPr>
          <w:rFonts w:asciiTheme="minorHAnsi" w:hAnsiTheme="minorHAnsi" w:cstheme="minorHAnsi"/>
          <w:sz w:val="22"/>
          <w:szCs w:val="22"/>
        </w:rPr>
        <w:t xml:space="preserve"> x </w:t>
      </w:r>
      <w:r w:rsidR="0040033F" w:rsidRPr="00590D36">
        <w:rPr>
          <w:rFonts w:asciiTheme="minorHAnsi" w:hAnsiTheme="minorHAnsi" w:cstheme="minorHAnsi"/>
          <w:sz w:val="22"/>
          <w:szCs w:val="22"/>
        </w:rPr>
        <w:t>2</w:t>
      </w:r>
      <w:r w:rsidR="000227AD" w:rsidRPr="00590D36">
        <w:rPr>
          <w:rFonts w:asciiTheme="minorHAnsi" w:hAnsiTheme="minorHAnsi" w:cstheme="minorHAnsi"/>
          <w:sz w:val="22"/>
          <w:szCs w:val="22"/>
        </w:rPr>
        <w:t>3</w:t>
      </w:r>
      <w:r w:rsidR="00B94A64" w:rsidRPr="00590D36">
        <w:rPr>
          <w:rFonts w:asciiTheme="minorHAnsi" w:hAnsiTheme="minorHAnsi" w:cstheme="minorHAnsi"/>
          <w:sz w:val="22"/>
          <w:szCs w:val="22"/>
        </w:rPr>
        <w:t xml:space="preserve"> cm.</w:t>
      </w:r>
      <w:r w:rsidR="00B94A64" w:rsidRPr="00590D36">
        <w:rPr>
          <w:noProof/>
          <w:sz w:val="22"/>
          <w:szCs w:val="22"/>
        </w:rPr>
        <w:t xml:space="preserve"> </w:t>
      </w:r>
    </w:p>
    <w:p w14:paraId="06D21F6D" w14:textId="417D3CA6" w:rsidR="00B94A64" w:rsidRPr="00590D36" w:rsidRDefault="00423156" w:rsidP="00B94A64">
      <w:pPr>
        <w:autoSpaceDE w:val="0"/>
        <w:autoSpaceDN w:val="0"/>
        <w:adjustRightInd w:val="0"/>
        <w:spacing w:after="0"/>
        <w:rPr>
          <w:rFonts w:asciiTheme="minorHAnsi" w:hAnsiTheme="minorHAnsi" w:cstheme="minorHAnsi"/>
          <w:sz w:val="22"/>
          <w:szCs w:val="22"/>
        </w:rPr>
      </w:pPr>
      <w:r w:rsidRPr="00590D36">
        <w:rPr>
          <w:rFonts w:asciiTheme="minorHAnsi" w:hAnsiTheme="minorHAnsi" w:cstheme="minorHAnsi"/>
          <w:sz w:val="22"/>
          <w:szCs w:val="22"/>
        </w:rPr>
        <w:t>2</w:t>
      </w:r>
      <w:r w:rsidR="00DE1367" w:rsidRPr="00590D36">
        <w:rPr>
          <w:rFonts w:asciiTheme="minorHAnsi" w:hAnsiTheme="minorHAnsi" w:cstheme="minorHAnsi"/>
          <w:sz w:val="22"/>
          <w:szCs w:val="22"/>
        </w:rPr>
        <w:t>0</w:t>
      </w:r>
      <w:r w:rsidR="000227AD" w:rsidRPr="00590D36">
        <w:rPr>
          <w:rFonts w:asciiTheme="minorHAnsi" w:hAnsiTheme="minorHAnsi" w:cstheme="minorHAnsi"/>
          <w:sz w:val="22"/>
          <w:szCs w:val="22"/>
        </w:rPr>
        <w:t>8</w:t>
      </w:r>
      <w:r w:rsidR="00B94A64" w:rsidRPr="00590D36">
        <w:rPr>
          <w:rFonts w:asciiTheme="minorHAnsi" w:hAnsiTheme="minorHAnsi" w:cstheme="minorHAnsi"/>
          <w:sz w:val="22"/>
          <w:szCs w:val="22"/>
        </w:rPr>
        <w:t xml:space="preserve"> páginas</w:t>
      </w:r>
    </w:p>
    <w:p w14:paraId="460C470E" w14:textId="0C8B2DCA" w:rsidR="00B94A64" w:rsidRPr="00590D36" w:rsidRDefault="000227AD" w:rsidP="00B94A64">
      <w:pPr>
        <w:autoSpaceDE w:val="0"/>
        <w:autoSpaceDN w:val="0"/>
        <w:adjustRightInd w:val="0"/>
        <w:spacing w:after="0"/>
        <w:rPr>
          <w:rFonts w:asciiTheme="minorHAnsi" w:hAnsiTheme="minorHAnsi" w:cstheme="minorHAnsi"/>
          <w:sz w:val="22"/>
          <w:szCs w:val="22"/>
        </w:rPr>
      </w:pPr>
      <w:r w:rsidRPr="00590D36">
        <w:rPr>
          <w:rFonts w:asciiTheme="minorHAnsi" w:hAnsiTheme="minorHAnsi" w:cstheme="minorHAnsi"/>
          <w:sz w:val="22"/>
          <w:szCs w:val="22"/>
        </w:rPr>
        <w:t>Rústica con solapas</w:t>
      </w:r>
    </w:p>
    <w:p w14:paraId="600EAF3D" w14:textId="2633E8B3" w:rsidR="00B94A64" w:rsidRPr="00590D36" w:rsidRDefault="00B94A64" w:rsidP="00B94A64">
      <w:pPr>
        <w:spacing w:after="0"/>
        <w:rPr>
          <w:rFonts w:asciiTheme="minorHAnsi" w:hAnsiTheme="minorHAnsi" w:cstheme="minorHAnsi"/>
          <w:sz w:val="22"/>
          <w:szCs w:val="22"/>
        </w:rPr>
      </w:pPr>
      <w:r w:rsidRPr="00590D36">
        <w:rPr>
          <w:rFonts w:asciiTheme="minorHAnsi" w:hAnsiTheme="minorHAnsi" w:cstheme="minorHAnsi"/>
          <w:sz w:val="22"/>
          <w:szCs w:val="22"/>
        </w:rPr>
        <w:t xml:space="preserve">PVP c/IVA: </w:t>
      </w:r>
      <w:r w:rsidR="000227AD" w:rsidRPr="00590D36">
        <w:rPr>
          <w:rFonts w:asciiTheme="minorHAnsi" w:hAnsiTheme="minorHAnsi" w:cstheme="minorHAnsi"/>
          <w:sz w:val="22"/>
          <w:szCs w:val="22"/>
        </w:rPr>
        <w:t>15</w:t>
      </w:r>
      <w:r w:rsidR="006477CC" w:rsidRPr="00590D36">
        <w:rPr>
          <w:rFonts w:asciiTheme="minorHAnsi" w:hAnsiTheme="minorHAnsi" w:cstheme="minorHAnsi"/>
          <w:sz w:val="22"/>
          <w:szCs w:val="22"/>
        </w:rPr>
        <w:t>,</w:t>
      </w:r>
      <w:r w:rsidR="000227AD" w:rsidRPr="00590D36">
        <w:rPr>
          <w:rFonts w:asciiTheme="minorHAnsi" w:hAnsiTheme="minorHAnsi" w:cstheme="minorHAnsi"/>
          <w:sz w:val="22"/>
          <w:szCs w:val="22"/>
        </w:rPr>
        <w:t>0</w:t>
      </w:r>
      <w:r w:rsidR="00DE1367" w:rsidRPr="00590D36">
        <w:rPr>
          <w:rFonts w:asciiTheme="minorHAnsi" w:hAnsiTheme="minorHAnsi" w:cstheme="minorHAnsi"/>
          <w:sz w:val="22"/>
          <w:szCs w:val="22"/>
        </w:rPr>
        <w:t>0</w:t>
      </w:r>
      <w:r w:rsidRPr="00590D36">
        <w:rPr>
          <w:rFonts w:asciiTheme="minorHAnsi" w:hAnsiTheme="minorHAnsi" w:cstheme="minorHAnsi"/>
          <w:sz w:val="22"/>
          <w:szCs w:val="22"/>
        </w:rPr>
        <w:t xml:space="preserve"> €</w:t>
      </w:r>
    </w:p>
    <w:p w14:paraId="2E65981E" w14:textId="15A23A17" w:rsidR="00B94A64" w:rsidRPr="00590D36" w:rsidRDefault="00B94A64" w:rsidP="00B94A64">
      <w:pPr>
        <w:spacing w:after="0"/>
        <w:rPr>
          <w:rFonts w:asciiTheme="minorHAnsi" w:hAnsiTheme="minorHAnsi" w:cstheme="minorHAnsi"/>
          <w:sz w:val="22"/>
          <w:szCs w:val="22"/>
          <w:lang w:val="es-ES"/>
        </w:rPr>
      </w:pPr>
      <w:r w:rsidRPr="00590D36">
        <w:rPr>
          <w:rFonts w:asciiTheme="minorHAnsi" w:hAnsiTheme="minorHAnsi" w:cstheme="minorHAnsi"/>
          <w:sz w:val="22"/>
          <w:szCs w:val="22"/>
        </w:rPr>
        <w:t xml:space="preserve">A la venta desde el </w:t>
      </w:r>
      <w:r w:rsidR="000227AD" w:rsidRPr="00590D36">
        <w:rPr>
          <w:rFonts w:asciiTheme="minorHAnsi" w:hAnsiTheme="minorHAnsi" w:cstheme="minorHAnsi"/>
          <w:sz w:val="22"/>
          <w:szCs w:val="22"/>
        </w:rPr>
        <w:t>30 de nov</w:t>
      </w:r>
      <w:r w:rsidR="00DE1367" w:rsidRPr="00590D36">
        <w:rPr>
          <w:rFonts w:asciiTheme="minorHAnsi" w:hAnsiTheme="minorHAnsi" w:cstheme="minorHAnsi"/>
          <w:sz w:val="22"/>
          <w:szCs w:val="22"/>
        </w:rPr>
        <w:t>iembre de 2022</w:t>
      </w:r>
    </w:p>
    <w:p w14:paraId="0A899264" w14:textId="59279EB2" w:rsidR="009A7C56" w:rsidRDefault="009A7C56" w:rsidP="00663F49">
      <w:pPr>
        <w:pStyle w:val="Textoindependiente"/>
        <w:spacing w:line="300" w:lineRule="auto"/>
        <w:jc w:val="center"/>
        <w:rPr>
          <w:rFonts w:asciiTheme="minorHAnsi" w:hAnsiTheme="minorHAnsi" w:cs="Arial"/>
          <w:b/>
          <w:color w:val="002060"/>
          <w:szCs w:val="22"/>
        </w:rPr>
      </w:pPr>
    </w:p>
    <w:p w14:paraId="5AC1B17C" w14:textId="4C0087AC" w:rsidR="009A7C56" w:rsidRDefault="009A7C56" w:rsidP="00663F49">
      <w:pPr>
        <w:pStyle w:val="Textoindependiente"/>
        <w:spacing w:line="300" w:lineRule="auto"/>
        <w:jc w:val="center"/>
        <w:rPr>
          <w:rFonts w:asciiTheme="minorHAnsi" w:hAnsiTheme="minorHAnsi" w:cs="Arial"/>
          <w:b/>
          <w:color w:val="002060"/>
          <w:szCs w:val="22"/>
        </w:rPr>
      </w:pPr>
    </w:p>
    <w:p w14:paraId="53C2D3DD" w14:textId="0AF4FEE2" w:rsidR="00177A81" w:rsidRDefault="00177A81" w:rsidP="00663F49">
      <w:pPr>
        <w:pStyle w:val="Textoindependiente"/>
        <w:spacing w:line="300" w:lineRule="auto"/>
        <w:jc w:val="center"/>
        <w:rPr>
          <w:rFonts w:asciiTheme="minorHAnsi" w:hAnsiTheme="minorHAnsi" w:cs="Arial"/>
          <w:b/>
          <w:color w:val="002060"/>
          <w:szCs w:val="22"/>
        </w:rPr>
      </w:pPr>
    </w:p>
    <w:p w14:paraId="3B417FFF" w14:textId="1A354D07" w:rsidR="00B94A64" w:rsidRDefault="00B94A64" w:rsidP="00984907">
      <w:pPr>
        <w:pStyle w:val="Textoindependiente"/>
        <w:spacing w:line="300" w:lineRule="auto"/>
        <w:rPr>
          <w:rFonts w:asciiTheme="minorHAnsi" w:hAnsiTheme="minorHAnsi" w:cs="Arial"/>
          <w:b/>
          <w:color w:val="002060"/>
          <w:szCs w:val="22"/>
        </w:rPr>
      </w:pPr>
    </w:p>
    <w:p w14:paraId="29E76B62" w14:textId="351F1B94" w:rsidR="00664610" w:rsidRPr="00F341BB" w:rsidRDefault="00664610" w:rsidP="00064FB1">
      <w:pPr>
        <w:pStyle w:val="Textoindependiente"/>
        <w:spacing w:line="300" w:lineRule="auto"/>
        <w:rPr>
          <w:rFonts w:asciiTheme="minorHAnsi" w:hAnsiTheme="minorHAnsi" w:cs="Arial"/>
          <w:b/>
          <w:color w:val="6C5A2E"/>
          <w:sz w:val="4"/>
          <w:szCs w:val="4"/>
          <w:u w:val="single"/>
        </w:rPr>
      </w:pPr>
    </w:p>
    <w:p w14:paraId="7E14E582" w14:textId="5729322E" w:rsidR="00F06DA5" w:rsidRDefault="00F06DA5" w:rsidP="00663F49">
      <w:pPr>
        <w:pStyle w:val="Textoindependiente"/>
        <w:spacing w:line="300" w:lineRule="auto"/>
        <w:jc w:val="center"/>
        <w:rPr>
          <w:rFonts w:asciiTheme="minorHAnsi" w:hAnsiTheme="minorHAnsi" w:cs="Arial"/>
          <w:b/>
          <w:color w:val="948A54" w:themeColor="background2" w:themeShade="80"/>
          <w:sz w:val="36"/>
          <w:szCs w:val="36"/>
          <w:u w:val="single"/>
        </w:rPr>
      </w:pPr>
    </w:p>
    <w:p w14:paraId="5AD81DF8" w14:textId="6CBBD8A3" w:rsidR="00663F49" w:rsidRPr="00891BCE" w:rsidRDefault="00663F49" w:rsidP="00663F49">
      <w:pPr>
        <w:pStyle w:val="Textoindependiente"/>
        <w:spacing w:line="300" w:lineRule="auto"/>
        <w:jc w:val="center"/>
        <w:rPr>
          <w:rFonts w:asciiTheme="minorHAnsi" w:hAnsiTheme="minorHAnsi" w:cs="Arial"/>
          <w:b/>
          <w:color w:val="984806" w:themeColor="accent6" w:themeShade="80"/>
          <w:sz w:val="36"/>
          <w:szCs w:val="36"/>
          <w:u w:val="single"/>
        </w:rPr>
      </w:pPr>
      <w:r w:rsidRPr="00891BCE">
        <w:rPr>
          <w:rFonts w:asciiTheme="minorHAnsi" w:hAnsiTheme="minorHAnsi" w:cs="Arial"/>
          <w:b/>
          <w:color w:val="984806" w:themeColor="accent6" w:themeShade="80"/>
          <w:sz w:val="36"/>
          <w:szCs w:val="36"/>
          <w:u w:val="single"/>
        </w:rPr>
        <w:t xml:space="preserve">MÁS INFORMACIÓN </w:t>
      </w:r>
      <w:r w:rsidR="009C6501" w:rsidRPr="00891BCE">
        <w:rPr>
          <w:rFonts w:asciiTheme="minorHAnsi" w:hAnsiTheme="minorHAnsi" w:cs="Arial"/>
          <w:b/>
          <w:color w:val="984806" w:themeColor="accent6" w:themeShade="80"/>
          <w:sz w:val="36"/>
          <w:szCs w:val="36"/>
          <w:u w:val="single"/>
        </w:rPr>
        <w:t xml:space="preserve">A </w:t>
      </w:r>
      <w:r w:rsidRPr="00891BCE">
        <w:rPr>
          <w:rFonts w:asciiTheme="minorHAnsi" w:hAnsiTheme="minorHAnsi" w:cs="Arial"/>
          <w:b/>
          <w:color w:val="984806" w:themeColor="accent6" w:themeShade="80"/>
          <w:sz w:val="36"/>
          <w:szCs w:val="36"/>
          <w:u w:val="single"/>
        </w:rPr>
        <w:t>PRENSA</w:t>
      </w:r>
      <w:r w:rsidR="0040033F" w:rsidRPr="00891BCE">
        <w:rPr>
          <w:rFonts w:asciiTheme="minorHAnsi" w:hAnsiTheme="minorHAnsi" w:cs="Arial"/>
          <w:b/>
          <w:color w:val="984806" w:themeColor="accent6" w:themeShade="80"/>
          <w:sz w:val="36"/>
          <w:szCs w:val="36"/>
          <w:u w:val="single"/>
        </w:rPr>
        <w:t>, IMÁGENES</w:t>
      </w:r>
      <w:r w:rsidR="00D51ADA" w:rsidRPr="00891BCE">
        <w:rPr>
          <w:rFonts w:asciiTheme="minorHAnsi" w:hAnsiTheme="minorHAnsi" w:cs="Arial"/>
          <w:b/>
          <w:color w:val="984806" w:themeColor="accent6" w:themeShade="80"/>
          <w:sz w:val="36"/>
          <w:szCs w:val="36"/>
          <w:u w:val="single"/>
        </w:rPr>
        <w:t xml:space="preserve"> </w:t>
      </w:r>
      <w:r w:rsidR="009C6501" w:rsidRPr="00891BCE">
        <w:rPr>
          <w:rFonts w:asciiTheme="minorHAnsi" w:hAnsiTheme="minorHAnsi" w:cs="Arial"/>
          <w:b/>
          <w:color w:val="984806" w:themeColor="accent6" w:themeShade="80"/>
          <w:sz w:val="36"/>
          <w:szCs w:val="36"/>
          <w:u w:val="single"/>
        </w:rPr>
        <w:t>Y ENTREVISTAS</w:t>
      </w:r>
      <w:r w:rsidRPr="00891BCE">
        <w:rPr>
          <w:rFonts w:asciiTheme="minorHAnsi" w:hAnsiTheme="minorHAnsi" w:cs="Arial"/>
          <w:b/>
          <w:color w:val="984806" w:themeColor="accent6" w:themeShade="80"/>
          <w:sz w:val="36"/>
          <w:szCs w:val="36"/>
          <w:u w:val="single"/>
        </w:rPr>
        <w:t>:</w:t>
      </w:r>
      <w:r w:rsidR="006E7F51" w:rsidRPr="00891BCE">
        <w:rPr>
          <w:noProof/>
          <w:color w:val="984806" w:themeColor="accent6" w:themeShade="80"/>
          <w:sz w:val="36"/>
          <w:szCs w:val="36"/>
        </w:rPr>
        <w:t xml:space="preserve"> </w:t>
      </w:r>
    </w:p>
    <w:p w14:paraId="3002A61C" w14:textId="0D81F342" w:rsidR="00663F49" w:rsidRPr="00891BCE" w:rsidRDefault="000227AD" w:rsidP="00663F49">
      <w:pPr>
        <w:pStyle w:val="Textoindependiente"/>
        <w:spacing w:line="300" w:lineRule="auto"/>
        <w:jc w:val="center"/>
        <w:rPr>
          <w:rFonts w:asciiTheme="minorHAnsi" w:hAnsiTheme="minorHAnsi" w:cs="Arial"/>
          <w:b/>
          <w:sz w:val="36"/>
          <w:szCs w:val="36"/>
        </w:rPr>
      </w:pPr>
      <w:r w:rsidRPr="00891BCE">
        <w:rPr>
          <w:noProof/>
          <w:sz w:val="36"/>
          <w:szCs w:val="36"/>
        </w:rPr>
        <w:drawing>
          <wp:anchor distT="0" distB="0" distL="114300" distR="114300" simplePos="0" relativeHeight="252024832" behindDoc="1" locked="0" layoutInCell="1" allowOverlap="1" wp14:anchorId="77F43B9C" wp14:editId="6A2F9E15">
            <wp:simplePos x="0" y="0"/>
            <wp:positionH relativeFrom="column">
              <wp:posOffset>91147</wp:posOffset>
            </wp:positionH>
            <wp:positionV relativeFrom="paragraph">
              <wp:posOffset>91978</wp:posOffset>
            </wp:positionV>
            <wp:extent cx="5849620" cy="5849620"/>
            <wp:effectExtent l="0" t="0" r="0" b="0"/>
            <wp:wrapNone/>
            <wp:docPr id="33" name="Imagen 33" descr="ELDEN RING PS4 &amp; 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DEN RING PS4 &amp; PS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5849620"/>
                    </a:xfrm>
                    <a:prstGeom prst="rect">
                      <a:avLst/>
                    </a:prstGeom>
                    <a:noFill/>
                    <a:ln>
                      <a:noFill/>
                    </a:ln>
                  </pic:spPr>
                </pic:pic>
              </a:graphicData>
            </a:graphic>
          </wp:anchor>
        </w:drawing>
      </w:r>
      <w:r w:rsidR="00663F49" w:rsidRPr="00891BCE">
        <w:rPr>
          <w:rFonts w:asciiTheme="minorHAnsi" w:hAnsiTheme="minorHAnsi" w:cs="Arial"/>
          <w:b/>
          <w:sz w:val="36"/>
          <w:szCs w:val="36"/>
        </w:rPr>
        <w:t>Lola Escudero - Comunicación de Lunwerg</w:t>
      </w:r>
    </w:p>
    <w:p w14:paraId="70AB530A" w14:textId="37FA58D7" w:rsidR="00663F49" w:rsidRPr="00891BCE" w:rsidRDefault="00663F49" w:rsidP="00663F49">
      <w:pPr>
        <w:pStyle w:val="Textoindependiente"/>
        <w:spacing w:line="300" w:lineRule="auto"/>
        <w:jc w:val="center"/>
        <w:rPr>
          <w:rFonts w:asciiTheme="minorHAnsi" w:hAnsiTheme="minorHAnsi" w:cs="Arial"/>
          <w:sz w:val="36"/>
          <w:szCs w:val="36"/>
        </w:rPr>
      </w:pPr>
      <w:r w:rsidRPr="00891BCE">
        <w:rPr>
          <w:rFonts w:asciiTheme="minorHAnsi" w:hAnsiTheme="minorHAnsi" w:cs="Arial"/>
          <w:sz w:val="36"/>
          <w:szCs w:val="36"/>
        </w:rPr>
        <w:t xml:space="preserve">Tel.: </w:t>
      </w:r>
      <w:r w:rsidR="00590D36" w:rsidRPr="00891BCE">
        <w:rPr>
          <w:rFonts w:asciiTheme="minorHAnsi" w:hAnsiTheme="minorHAnsi" w:cs="Arial"/>
          <w:sz w:val="36"/>
          <w:szCs w:val="36"/>
        </w:rPr>
        <w:t>619 212 722</w:t>
      </w:r>
      <w:r w:rsidRPr="00891BCE">
        <w:rPr>
          <w:rFonts w:asciiTheme="minorHAnsi" w:hAnsiTheme="minorHAnsi" w:cs="Arial"/>
          <w:sz w:val="36"/>
          <w:szCs w:val="36"/>
        </w:rPr>
        <w:t xml:space="preserve">- </w:t>
      </w:r>
      <w:hyperlink r:id="rId28" w:history="1">
        <w:r w:rsidRPr="00891BCE">
          <w:rPr>
            <w:rStyle w:val="Hipervnculo"/>
            <w:rFonts w:asciiTheme="minorHAnsi" w:hAnsiTheme="minorHAnsi" w:cs="Arial"/>
            <w:color w:val="auto"/>
            <w:sz w:val="36"/>
            <w:szCs w:val="36"/>
          </w:rPr>
          <w:t>lescudero@planeta.es</w:t>
        </w:r>
      </w:hyperlink>
    </w:p>
    <w:p w14:paraId="779DA2C9" w14:textId="0784D23C" w:rsidR="00663F49" w:rsidRPr="00891BCE" w:rsidRDefault="00663F49" w:rsidP="00663F49">
      <w:pPr>
        <w:pStyle w:val="Textoindependiente"/>
        <w:spacing w:line="300" w:lineRule="auto"/>
        <w:jc w:val="center"/>
        <w:rPr>
          <w:rFonts w:asciiTheme="minorHAnsi" w:hAnsiTheme="minorHAnsi"/>
          <w:sz w:val="36"/>
          <w:szCs w:val="36"/>
        </w:rPr>
      </w:pPr>
    </w:p>
    <w:p w14:paraId="757AF878" w14:textId="223CE98C" w:rsidR="0079734B" w:rsidRDefault="0079734B" w:rsidP="00663F49">
      <w:pPr>
        <w:pStyle w:val="Textoindependiente"/>
        <w:spacing w:line="300" w:lineRule="auto"/>
        <w:jc w:val="center"/>
        <w:rPr>
          <w:rFonts w:asciiTheme="minorHAnsi" w:hAnsiTheme="minorHAnsi" w:cstheme="minorHAnsi"/>
          <w:b/>
          <w:color w:val="00B050"/>
          <w:sz w:val="28"/>
          <w:szCs w:val="22"/>
        </w:rPr>
      </w:pPr>
    </w:p>
    <w:p w14:paraId="35B26F6D" w14:textId="281D1928" w:rsidR="003E3F24" w:rsidRDefault="003E3F24" w:rsidP="00663F49">
      <w:pPr>
        <w:pStyle w:val="Textoindependiente"/>
        <w:spacing w:line="300" w:lineRule="auto"/>
        <w:jc w:val="center"/>
        <w:rPr>
          <w:noProof/>
        </w:rPr>
      </w:pPr>
    </w:p>
    <w:p w14:paraId="7F5AE546" w14:textId="24366634" w:rsidR="000227AD" w:rsidRDefault="000227AD" w:rsidP="00663F49">
      <w:pPr>
        <w:pStyle w:val="Textoindependiente"/>
        <w:spacing w:line="300" w:lineRule="auto"/>
        <w:jc w:val="center"/>
        <w:rPr>
          <w:noProof/>
        </w:rPr>
      </w:pPr>
    </w:p>
    <w:p w14:paraId="3E317055" w14:textId="13F6CE0D" w:rsidR="00CC5740" w:rsidRDefault="00CC5740" w:rsidP="00663F49">
      <w:pPr>
        <w:pStyle w:val="Textoindependiente"/>
        <w:spacing w:line="300" w:lineRule="auto"/>
        <w:jc w:val="center"/>
        <w:rPr>
          <w:noProof/>
        </w:rPr>
      </w:pPr>
    </w:p>
    <w:p w14:paraId="2B9E9204" w14:textId="4884A417" w:rsidR="00F341BB" w:rsidRDefault="00F341BB" w:rsidP="00663F49">
      <w:pPr>
        <w:pStyle w:val="Textoindependiente"/>
        <w:spacing w:line="300" w:lineRule="auto"/>
        <w:jc w:val="center"/>
        <w:rPr>
          <w:noProof/>
        </w:rPr>
      </w:pPr>
    </w:p>
    <w:p w14:paraId="3550B889" w14:textId="76FAD77C" w:rsidR="00F341BB" w:rsidRDefault="00F341BB" w:rsidP="00663F49">
      <w:pPr>
        <w:pStyle w:val="Textoindependiente"/>
        <w:spacing w:line="300" w:lineRule="auto"/>
        <w:jc w:val="center"/>
        <w:rPr>
          <w:noProof/>
        </w:rPr>
      </w:pPr>
    </w:p>
    <w:p w14:paraId="25F17236" w14:textId="0AB41E47" w:rsidR="00F341BB" w:rsidRDefault="00F341BB" w:rsidP="00663F49">
      <w:pPr>
        <w:pStyle w:val="Textoindependiente"/>
        <w:spacing w:line="300" w:lineRule="auto"/>
        <w:jc w:val="center"/>
        <w:rPr>
          <w:noProof/>
        </w:rPr>
      </w:pPr>
    </w:p>
    <w:p w14:paraId="2193AA5C" w14:textId="220121AB" w:rsidR="00F341BB" w:rsidRDefault="00F341BB" w:rsidP="00663F49">
      <w:pPr>
        <w:pStyle w:val="Textoindependiente"/>
        <w:spacing w:line="300" w:lineRule="auto"/>
        <w:jc w:val="center"/>
        <w:rPr>
          <w:noProof/>
        </w:rPr>
      </w:pPr>
    </w:p>
    <w:p w14:paraId="1A6686B2" w14:textId="6A4A0A3E" w:rsidR="00F341BB" w:rsidRDefault="00F341BB" w:rsidP="00663F49">
      <w:pPr>
        <w:pStyle w:val="Textoindependiente"/>
        <w:spacing w:line="300" w:lineRule="auto"/>
        <w:jc w:val="center"/>
        <w:rPr>
          <w:noProof/>
        </w:rPr>
      </w:pPr>
    </w:p>
    <w:p w14:paraId="287FC55A" w14:textId="61C80F33" w:rsidR="004F7869" w:rsidRPr="00DA05F7" w:rsidRDefault="004F7869" w:rsidP="00AD4321">
      <w:pPr>
        <w:pStyle w:val="Textoindependiente"/>
        <w:rPr>
          <w:rFonts w:asciiTheme="minorHAnsi" w:hAnsiTheme="minorHAnsi" w:cstheme="minorHAnsi"/>
          <w:b/>
          <w:color w:val="002060"/>
          <w:sz w:val="28"/>
          <w:szCs w:val="22"/>
        </w:rPr>
      </w:pPr>
    </w:p>
    <w:sectPr w:rsidR="004F7869" w:rsidRPr="00DA05F7" w:rsidSect="0042260F">
      <w:type w:val="continuous"/>
      <w:pgSz w:w="11900" w:h="16840"/>
      <w:pgMar w:top="2240" w:right="1270"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AC0E" w14:textId="77777777" w:rsidR="00252A20" w:rsidRDefault="00252A20">
      <w:pPr>
        <w:spacing w:after="0"/>
      </w:pPr>
      <w:r>
        <w:separator/>
      </w:r>
    </w:p>
  </w:endnote>
  <w:endnote w:type="continuationSeparator" w:id="0">
    <w:p w14:paraId="66F59B9A" w14:textId="77777777" w:rsidR="00252A20" w:rsidRDefault="00252A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venir Next Condensed Regular">
    <w:altName w:val="Arial Narrow"/>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AB93" w14:textId="77777777" w:rsidR="00252A20" w:rsidRDefault="00252A20">
      <w:pPr>
        <w:spacing w:after="0"/>
      </w:pPr>
      <w:r>
        <w:separator/>
      </w:r>
    </w:p>
  </w:footnote>
  <w:footnote w:type="continuationSeparator" w:id="0">
    <w:p w14:paraId="68D8DE0F" w14:textId="77777777" w:rsidR="00252A20" w:rsidRDefault="00252A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20BB" w14:textId="22E92C8E" w:rsidR="00277F3F" w:rsidRDefault="00F37CAB" w:rsidP="00B92090">
    <w:pPr>
      <w:pStyle w:val="Encabezado"/>
      <w:jc w:val="center"/>
    </w:pPr>
    <w:r>
      <w:rPr>
        <w:rFonts w:cs="Arial"/>
        <w:noProof/>
        <w:color w:val="353332"/>
        <w:szCs w:val="36"/>
        <w:lang w:val="en-US"/>
      </w:rPr>
      <w:drawing>
        <wp:inline distT="0" distB="0" distL="0" distR="0" wp14:anchorId="1A505372" wp14:editId="09F6A3D4">
          <wp:extent cx="2524125" cy="708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094" cy="7186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84pt;height:40.5pt" o:bullet="t">
        <v:imagedata r:id="rId1" o:title=""/>
      </v:shape>
    </w:pict>
  </w:numPicBullet>
  <w:abstractNum w:abstractNumId="0" w15:restartNumberingAfterBreak="0">
    <w:nsid w:val="186224FE"/>
    <w:multiLevelType w:val="hybridMultilevel"/>
    <w:tmpl w:val="E692EB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3A5FDB"/>
    <w:multiLevelType w:val="hybridMultilevel"/>
    <w:tmpl w:val="27A2F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CE5F17"/>
    <w:multiLevelType w:val="hybridMultilevel"/>
    <w:tmpl w:val="EF461802"/>
    <w:lvl w:ilvl="0" w:tplc="5E44D58C">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D89225B"/>
    <w:multiLevelType w:val="hybridMultilevel"/>
    <w:tmpl w:val="A1C0D980"/>
    <w:lvl w:ilvl="0" w:tplc="65B67624">
      <w:numFmt w:val="bullet"/>
      <w:lvlText w:val=""/>
      <w:lvlJc w:val="left"/>
      <w:pPr>
        <w:ind w:left="720" w:hanging="360"/>
      </w:pPr>
      <w:rPr>
        <w:rFonts w:ascii="Symbol" w:eastAsia="Cambr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AF0FF9"/>
    <w:multiLevelType w:val="hybridMultilevel"/>
    <w:tmpl w:val="FC62F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B8D5328"/>
    <w:multiLevelType w:val="hybridMultilevel"/>
    <w:tmpl w:val="828E0DA6"/>
    <w:lvl w:ilvl="0" w:tplc="E522FBEC">
      <w:start w:val="1"/>
      <w:numFmt w:val="bullet"/>
      <w:lvlText w:val=""/>
      <w:lvlJc w:val="left"/>
      <w:pPr>
        <w:ind w:left="786"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EA3C97"/>
    <w:multiLevelType w:val="hybridMultilevel"/>
    <w:tmpl w:val="07E4F7E0"/>
    <w:lvl w:ilvl="0" w:tplc="E8803E0C">
      <w:start w:val="1"/>
      <w:numFmt w:val="bullet"/>
      <w:lvlText w:val=""/>
      <w:lvlJc w:val="left"/>
      <w:pPr>
        <w:ind w:left="720" w:hanging="360"/>
      </w:pPr>
      <w:rPr>
        <w:rFonts w:ascii="Symbol" w:hAnsi="Symbol" w:hint="default"/>
        <w:color w:val="4F81BD" w:themeColor="accent1"/>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AC04DE"/>
    <w:multiLevelType w:val="hybridMultilevel"/>
    <w:tmpl w:val="F4F86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15C1AE2"/>
    <w:multiLevelType w:val="hybridMultilevel"/>
    <w:tmpl w:val="BD6416C6"/>
    <w:lvl w:ilvl="0" w:tplc="0324B510">
      <w:start w:val="1"/>
      <w:numFmt w:val="bullet"/>
      <w:lvlText w:val=""/>
      <w:lvlJc w:val="left"/>
      <w:pPr>
        <w:ind w:left="720" w:hanging="360"/>
      </w:pPr>
      <w:rPr>
        <w:rFonts w:ascii="Symbol" w:hAnsi="Symbol" w:hint="default"/>
        <w:color w:val="E55F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102CF"/>
    <w:multiLevelType w:val="hybridMultilevel"/>
    <w:tmpl w:val="CEC04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9C2CEB"/>
    <w:multiLevelType w:val="hybridMultilevel"/>
    <w:tmpl w:val="B23ADBEE"/>
    <w:lvl w:ilvl="0" w:tplc="DD4C537C">
      <w:start w:val="1"/>
      <w:numFmt w:val="decimal"/>
      <w:lvlText w:val="%1."/>
      <w:lvlJc w:val="left"/>
      <w:pPr>
        <w:ind w:left="720" w:hanging="360"/>
      </w:pPr>
      <w:rPr>
        <w:rFonts w:hint="default"/>
        <w:color w:val="C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CB0044"/>
    <w:multiLevelType w:val="hybridMultilevel"/>
    <w:tmpl w:val="CFBE3FD4"/>
    <w:lvl w:ilvl="0" w:tplc="FA1208FA">
      <w:start w:val="1"/>
      <w:numFmt w:val="decimal"/>
      <w:lvlText w:val="%1."/>
      <w:lvlJc w:val="left"/>
      <w:pPr>
        <w:ind w:left="720" w:hanging="360"/>
      </w:pPr>
      <w:rPr>
        <w:rFonts w:hint="default"/>
        <w:b/>
        <w:bCs/>
        <w:color w:val="7030A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CD02E2"/>
    <w:multiLevelType w:val="hybridMultilevel"/>
    <w:tmpl w:val="2AE27322"/>
    <w:lvl w:ilvl="0" w:tplc="45A676FC">
      <w:start w:val="1"/>
      <w:numFmt w:val="decimal"/>
      <w:lvlText w:val="%1."/>
      <w:lvlJc w:val="left"/>
      <w:pPr>
        <w:ind w:left="720" w:hanging="360"/>
      </w:pPr>
      <w:rPr>
        <w:rFonts w:ascii="Cambria" w:hAnsi="Cambria"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F3701E6"/>
    <w:multiLevelType w:val="hybridMultilevel"/>
    <w:tmpl w:val="571E927C"/>
    <w:lvl w:ilvl="0" w:tplc="CB5CFDF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97755B"/>
    <w:multiLevelType w:val="hybridMultilevel"/>
    <w:tmpl w:val="F2DA5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5B9432C"/>
    <w:multiLevelType w:val="hybridMultilevel"/>
    <w:tmpl w:val="CEBEEA08"/>
    <w:lvl w:ilvl="0" w:tplc="C264116E">
      <w:start w:val="1"/>
      <w:numFmt w:val="bullet"/>
      <w:lvlText w:val=""/>
      <w:lvlJc w:val="left"/>
      <w:pPr>
        <w:ind w:left="720" w:hanging="360"/>
      </w:pPr>
      <w:rPr>
        <w:rFonts w:ascii="Symbol" w:hAnsi="Symbol"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0B105B"/>
    <w:multiLevelType w:val="hybridMultilevel"/>
    <w:tmpl w:val="FC2604C8"/>
    <w:lvl w:ilvl="0" w:tplc="CF3E15FE">
      <w:start w:val="1"/>
      <w:numFmt w:val="bullet"/>
      <w:lvlText w:val=""/>
      <w:lvlJc w:val="left"/>
      <w:pPr>
        <w:ind w:left="720" w:hanging="360"/>
      </w:pPr>
      <w:rPr>
        <w:rFonts w:ascii="Symbol" w:eastAsia="Cambria"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2F68D7"/>
    <w:multiLevelType w:val="hybridMultilevel"/>
    <w:tmpl w:val="C0088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33109A"/>
    <w:multiLevelType w:val="hybridMultilevel"/>
    <w:tmpl w:val="25800C68"/>
    <w:lvl w:ilvl="0" w:tplc="631469AA">
      <w:start w:val="1"/>
      <w:numFmt w:val="bullet"/>
      <w:lvlText w:val=""/>
      <w:lvlPicBulletId w:val="0"/>
      <w:lvlJc w:val="left"/>
      <w:pPr>
        <w:tabs>
          <w:tab w:val="num" w:pos="720"/>
        </w:tabs>
        <w:ind w:left="720" w:hanging="360"/>
      </w:pPr>
      <w:rPr>
        <w:rFonts w:ascii="Symbol" w:hAnsi="Symbol" w:hint="default"/>
      </w:rPr>
    </w:lvl>
    <w:lvl w:ilvl="1" w:tplc="17662D24" w:tentative="1">
      <w:start w:val="1"/>
      <w:numFmt w:val="bullet"/>
      <w:lvlText w:val=""/>
      <w:lvlJc w:val="left"/>
      <w:pPr>
        <w:tabs>
          <w:tab w:val="num" w:pos="1440"/>
        </w:tabs>
        <w:ind w:left="1440" w:hanging="360"/>
      </w:pPr>
      <w:rPr>
        <w:rFonts w:ascii="Symbol" w:hAnsi="Symbol" w:hint="default"/>
      </w:rPr>
    </w:lvl>
    <w:lvl w:ilvl="2" w:tplc="296A3888" w:tentative="1">
      <w:start w:val="1"/>
      <w:numFmt w:val="bullet"/>
      <w:lvlText w:val=""/>
      <w:lvlJc w:val="left"/>
      <w:pPr>
        <w:tabs>
          <w:tab w:val="num" w:pos="2160"/>
        </w:tabs>
        <w:ind w:left="2160" w:hanging="360"/>
      </w:pPr>
      <w:rPr>
        <w:rFonts w:ascii="Symbol" w:hAnsi="Symbol" w:hint="default"/>
      </w:rPr>
    </w:lvl>
    <w:lvl w:ilvl="3" w:tplc="0AC44430" w:tentative="1">
      <w:start w:val="1"/>
      <w:numFmt w:val="bullet"/>
      <w:lvlText w:val=""/>
      <w:lvlJc w:val="left"/>
      <w:pPr>
        <w:tabs>
          <w:tab w:val="num" w:pos="2880"/>
        </w:tabs>
        <w:ind w:left="2880" w:hanging="360"/>
      </w:pPr>
      <w:rPr>
        <w:rFonts w:ascii="Symbol" w:hAnsi="Symbol" w:hint="default"/>
      </w:rPr>
    </w:lvl>
    <w:lvl w:ilvl="4" w:tplc="6E08A91A" w:tentative="1">
      <w:start w:val="1"/>
      <w:numFmt w:val="bullet"/>
      <w:lvlText w:val=""/>
      <w:lvlJc w:val="left"/>
      <w:pPr>
        <w:tabs>
          <w:tab w:val="num" w:pos="3600"/>
        </w:tabs>
        <w:ind w:left="3600" w:hanging="360"/>
      </w:pPr>
      <w:rPr>
        <w:rFonts w:ascii="Symbol" w:hAnsi="Symbol" w:hint="default"/>
      </w:rPr>
    </w:lvl>
    <w:lvl w:ilvl="5" w:tplc="B34AB464" w:tentative="1">
      <w:start w:val="1"/>
      <w:numFmt w:val="bullet"/>
      <w:lvlText w:val=""/>
      <w:lvlJc w:val="left"/>
      <w:pPr>
        <w:tabs>
          <w:tab w:val="num" w:pos="4320"/>
        </w:tabs>
        <w:ind w:left="4320" w:hanging="360"/>
      </w:pPr>
      <w:rPr>
        <w:rFonts w:ascii="Symbol" w:hAnsi="Symbol" w:hint="default"/>
      </w:rPr>
    </w:lvl>
    <w:lvl w:ilvl="6" w:tplc="FE56C84C" w:tentative="1">
      <w:start w:val="1"/>
      <w:numFmt w:val="bullet"/>
      <w:lvlText w:val=""/>
      <w:lvlJc w:val="left"/>
      <w:pPr>
        <w:tabs>
          <w:tab w:val="num" w:pos="5040"/>
        </w:tabs>
        <w:ind w:left="5040" w:hanging="360"/>
      </w:pPr>
      <w:rPr>
        <w:rFonts w:ascii="Symbol" w:hAnsi="Symbol" w:hint="default"/>
      </w:rPr>
    </w:lvl>
    <w:lvl w:ilvl="7" w:tplc="B5DC6A1C" w:tentative="1">
      <w:start w:val="1"/>
      <w:numFmt w:val="bullet"/>
      <w:lvlText w:val=""/>
      <w:lvlJc w:val="left"/>
      <w:pPr>
        <w:tabs>
          <w:tab w:val="num" w:pos="5760"/>
        </w:tabs>
        <w:ind w:left="5760" w:hanging="360"/>
      </w:pPr>
      <w:rPr>
        <w:rFonts w:ascii="Symbol" w:hAnsi="Symbol" w:hint="default"/>
      </w:rPr>
    </w:lvl>
    <w:lvl w:ilvl="8" w:tplc="34CE460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EB0348C"/>
    <w:multiLevelType w:val="hybridMultilevel"/>
    <w:tmpl w:val="669AB8F6"/>
    <w:lvl w:ilvl="0" w:tplc="64A0CA74">
      <w:start w:val="1"/>
      <w:numFmt w:val="bullet"/>
      <w:lvlText w:val=""/>
      <w:lvlJc w:val="left"/>
      <w:pPr>
        <w:ind w:left="720" w:hanging="360"/>
      </w:pPr>
      <w:rPr>
        <w:rFonts w:ascii="Symbol" w:eastAsia="Cambria" w:hAnsi="Symbol" w:cs="Times New Roman" w:hint="default"/>
        <w:color w:val="00206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DE92A91"/>
    <w:multiLevelType w:val="hybridMultilevel"/>
    <w:tmpl w:val="668ED758"/>
    <w:lvl w:ilvl="0" w:tplc="E132DD90">
      <w:start w:val="1"/>
      <w:numFmt w:val="bullet"/>
      <w:lvlText w:val=""/>
      <w:lvlJc w:val="left"/>
      <w:pPr>
        <w:ind w:left="720" w:hanging="360"/>
      </w:pPr>
      <w:rPr>
        <w:rFonts w:ascii="Symbol" w:hAnsi="Symbol" w:hint="default"/>
        <w:color w:val="FFC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8F7878"/>
    <w:multiLevelType w:val="hybridMultilevel"/>
    <w:tmpl w:val="CFF22B7E"/>
    <w:lvl w:ilvl="0" w:tplc="495CB2E6">
      <w:numFmt w:val="bullet"/>
      <w:lvlText w:val="-"/>
      <w:lvlJc w:val="left"/>
      <w:pPr>
        <w:ind w:left="720" w:hanging="360"/>
      </w:pPr>
      <w:rPr>
        <w:rFonts w:ascii="Avenir Next Condensed Regular" w:eastAsia="Cambria" w:hAnsi="Avenir Next Condensed Regular"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362530">
    <w:abstractNumId w:val="8"/>
  </w:num>
  <w:num w:numId="2" w16cid:durableId="1018697274">
    <w:abstractNumId w:val="21"/>
  </w:num>
  <w:num w:numId="3" w16cid:durableId="1265069399">
    <w:abstractNumId w:val="18"/>
  </w:num>
  <w:num w:numId="4" w16cid:durableId="1550610543">
    <w:abstractNumId w:val="20"/>
  </w:num>
  <w:num w:numId="5" w16cid:durableId="1815640368">
    <w:abstractNumId w:val="17"/>
  </w:num>
  <w:num w:numId="6" w16cid:durableId="1102644819">
    <w:abstractNumId w:val="5"/>
  </w:num>
  <w:num w:numId="7" w16cid:durableId="2037080867">
    <w:abstractNumId w:val="15"/>
  </w:num>
  <w:num w:numId="8" w16cid:durableId="1468427817">
    <w:abstractNumId w:val="9"/>
  </w:num>
  <w:num w:numId="9" w16cid:durableId="1364675917">
    <w:abstractNumId w:val="7"/>
  </w:num>
  <w:num w:numId="10" w16cid:durableId="1953240843">
    <w:abstractNumId w:val="4"/>
  </w:num>
  <w:num w:numId="11" w16cid:durableId="1364945060">
    <w:abstractNumId w:val="16"/>
  </w:num>
  <w:num w:numId="12" w16cid:durableId="1355765557">
    <w:abstractNumId w:val="19"/>
  </w:num>
  <w:num w:numId="13" w16cid:durableId="18245429">
    <w:abstractNumId w:val="13"/>
  </w:num>
  <w:num w:numId="14" w16cid:durableId="1046760705">
    <w:abstractNumId w:val="2"/>
  </w:num>
  <w:num w:numId="15" w16cid:durableId="1245796605">
    <w:abstractNumId w:val="3"/>
  </w:num>
  <w:num w:numId="16" w16cid:durableId="1377316823">
    <w:abstractNumId w:val="12"/>
  </w:num>
  <w:num w:numId="17" w16cid:durableId="1028410411">
    <w:abstractNumId w:val="10"/>
  </w:num>
  <w:num w:numId="18" w16cid:durableId="1142968922">
    <w:abstractNumId w:val="0"/>
  </w:num>
  <w:num w:numId="19" w16cid:durableId="1328512954">
    <w:abstractNumId w:val="14"/>
  </w:num>
  <w:num w:numId="20" w16cid:durableId="1721589152">
    <w:abstractNumId w:val="11"/>
  </w:num>
  <w:num w:numId="21" w16cid:durableId="771782197">
    <w:abstractNumId w:val="1"/>
  </w:num>
  <w:num w:numId="22" w16cid:durableId="1192035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5F"/>
    <w:rsid w:val="0000023C"/>
    <w:rsid w:val="00007F19"/>
    <w:rsid w:val="00015799"/>
    <w:rsid w:val="000226CE"/>
    <w:rsid w:val="000227AD"/>
    <w:rsid w:val="00022A71"/>
    <w:rsid w:val="000273F7"/>
    <w:rsid w:val="00033210"/>
    <w:rsid w:val="00035731"/>
    <w:rsid w:val="00044347"/>
    <w:rsid w:val="0004750A"/>
    <w:rsid w:val="00055D69"/>
    <w:rsid w:val="00064FB1"/>
    <w:rsid w:val="000746A7"/>
    <w:rsid w:val="00074ED1"/>
    <w:rsid w:val="000768D9"/>
    <w:rsid w:val="00090839"/>
    <w:rsid w:val="00095948"/>
    <w:rsid w:val="000A034D"/>
    <w:rsid w:val="000A37A8"/>
    <w:rsid w:val="000A5A38"/>
    <w:rsid w:val="000B3D73"/>
    <w:rsid w:val="000B6B1D"/>
    <w:rsid w:val="000C01FF"/>
    <w:rsid w:val="000C4221"/>
    <w:rsid w:val="000C46F8"/>
    <w:rsid w:val="000D00A9"/>
    <w:rsid w:val="000D0A79"/>
    <w:rsid w:val="000D0D8C"/>
    <w:rsid w:val="000D1D99"/>
    <w:rsid w:val="00100C18"/>
    <w:rsid w:val="001072E3"/>
    <w:rsid w:val="001077E7"/>
    <w:rsid w:val="00110232"/>
    <w:rsid w:val="00116C24"/>
    <w:rsid w:val="00122B03"/>
    <w:rsid w:val="001241C6"/>
    <w:rsid w:val="00133068"/>
    <w:rsid w:val="001352FB"/>
    <w:rsid w:val="00136DC9"/>
    <w:rsid w:val="00144F33"/>
    <w:rsid w:val="00146A8D"/>
    <w:rsid w:val="00150FF7"/>
    <w:rsid w:val="00160C7F"/>
    <w:rsid w:val="00162013"/>
    <w:rsid w:val="0016598F"/>
    <w:rsid w:val="00165F6F"/>
    <w:rsid w:val="00177A81"/>
    <w:rsid w:val="00181DF2"/>
    <w:rsid w:val="00186CA1"/>
    <w:rsid w:val="001926A3"/>
    <w:rsid w:val="00194A70"/>
    <w:rsid w:val="00196374"/>
    <w:rsid w:val="001A63CE"/>
    <w:rsid w:val="001B6AC6"/>
    <w:rsid w:val="001B7A30"/>
    <w:rsid w:val="001C168F"/>
    <w:rsid w:val="001C177E"/>
    <w:rsid w:val="001C5EA3"/>
    <w:rsid w:val="001C77D6"/>
    <w:rsid w:val="001D1683"/>
    <w:rsid w:val="001D379A"/>
    <w:rsid w:val="001E34CD"/>
    <w:rsid w:val="0020164A"/>
    <w:rsid w:val="00202386"/>
    <w:rsid w:val="00205404"/>
    <w:rsid w:val="00212ECD"/>
    <w:rsid w:val="00213A59"/>
    <w:rsid w:val="00213A97"/>
    <w:rsid w:val="00223935"/>
    <w:rsid w:val="00232150"/>
    <w:rsid w:val="0023736C"/>
    <w:rsid w:val="002410AE"/>
    <w:rsid w:val="0024587C"/>
    <w:rsid w:val="00245989"/>
    <w:rsid w:val="00252A20"/>
    <w:rsid w:val="0025310C"/>
    <w:rsid w:val="00257332"/>
    <w:rsid w:val="0026275E"/>
    <w:rsid w:val="00265194"/>
    <w:rsid w:val="00273BFE"/>
    <w:rsid w:val="00277F3F"/>
    <w:rsid w:val="00285AD8"/>
    <w:rsid w:val="002900C7"/>
    <w:rsid w:val="002912EB"/>
    <w:rsid w:val="00291B8C"/>
    <w:rsid w:val="002931A1"/>
    <w:rsid w:val="00296C5B"/>
    <w:rsid w:val="002A1B15"/>
    <w:rsid w:val="002A478F"/>
    <w:rsid w:val="002A4A22"/>
    <w:rsid w:val="002B7429"/>
    <w:rsid w:val="002C7FEA"/>
    <w:rsid w:val="002D2842"/>
    <w:rsid w:val="002D34CA"/>
    <w:rsid w:val="002D5F00"/>
    <w:rsid w:val="002D7E69"/>
    <w:rsid w:val="002E2F05"/>
    <w:rsid w:val="002E40A6"/>
    <w:rsid w:val="002E7454"/>
    <w:rsid w:val="002F108C"/>
    <w:rsid w:val="002F5E13"/>
    <w:rsid w:val="002F5E67"/>
    <w:rsid w:val="00307A34"/>
    <w:rsid w:val="00311B28"/>
    <w:rsid w:val="00311B53"/>
    <w:rsid w:val="00312A9C"/>
    <w:rsid w:val="00313E3A"/>
    <w:rsid w:val="00330104"/>
    <w:rsid w:val="003301E8"/>
    <w:rsid w:val="00330974"/>
    <w:rsid w:val="003357F9"/>
    <w:rsid w:val="00346C47"/>
    <w:rsid w:val="0035156E"/>
    <w:rsid w:val="00354976"/>
    <w:rsid w:val="00354C04"/>
    <w:rsid w:val="00362DD7"/>
    <w:rsid w:val="00365A7E"/>
    <w:rsid w:val="0037428C"/>
    <w:rsid w:val="0037525D"/>
    <w:rsid w:val="00382C1A"/>
    <w:rsid w:val="003863FA"/>
    <w:rsid w:val="00386560"/>
    <w:rsid w:val="00387FB3"/>
    <w:rsid w:val="0039252A"/>
    <w:rsid w:val="003925CE"/>
    <w:rsid w:val="003B245F"/>
    <w:rsid w:val="003B31C5"/>
    <w:rsid w:val="003B4ED2"/>
    <w:rsid w:val="003B5572"/>
    <w:rsid w:val="003C1A2A"/>
    <w:rsid w:val="003D025E"/>
    <w:rsid w:val="003D377A"/>
    <w:rsid w:val="003D6603"/>
    <w:rsid w:val="003E193F"/>
    <w:rsid w:val="003E3F24"/>
    <w:rsid w:val="003E75F4"/>
    <w:rsid w:val="0040033F"/>
    <w:rsid w:val="00403C11"/>
    <w:rsid w:val="004113CC"/>
    <w:rsid w:val="0042260F"/>
    <w:rsid w:val="00423156"/>
    <w:rsid w:val="0042532E"/>
    <w:rsid w:val="00430181"/>
    <w:rsid w:val="00433117"/>
    <w:rsid w:val="004400AE"/>
    <w:rsid w:val="00440478"/>
    <w:rsid w:val="004458E5"/>
    <w:rsid w:val="0045543F"/>
    <w:rsid w:val="00455689"/>
    <w:rsid w:val="004570E0"/>
    <w:rsid w:val="00460525"/>
    <w:rsid w:val="004651C9"/>
    <w:rsid w:val="004730C8"/>
    <w:rsid w:val="004736C9"/>
    <w:rsid w:val="00476994"/>
    <w:rsid w:val="0049320E"/>
    <w:rsid w:val="004A124C"/>
    <w:rsid w:val="004A7B13"/>
    <w:rsid w:val="004B0FA6"/>
    <w:rsid w:val="004B3F73"/>
    <w:rsid w:val="004C2994"/>
    <w:rsid w:val="004C4A91"/>
    <w:rsid w:val="004D1788"/>
    <w:rsid w:val="004D4964"/>
    <w:rsid w:val="004E13B6"/>
    <w:rsid w:val="004F4645"/>
    <w:rsid w:val="004F5828"/>
    <w:rsid w:val="004F7869"/>
    <w:rsid w:val="005010C3"/>
    <w:rsid w:val="00523267"/>
    <w:rsid w:val="005311C5"/>
    <w:rsid w:val="00535725"/>
    <w:rsid w:val="00536BCE"/>
    <w:rsid w:val="00550E05"/>
    <w:rsid w:val="00551F15"/>
    <w:rsid w:val="0056726A"/>
    <w:rsid w:val="00570FBB"/>
    <w:rsid w:val="00572F75"/>
    <w:rsid w:val="00577AB9"/>
    <w:rsid w:val="0058346F"/>
    <w:rsid w:val="00590D36"/>
    <w:rsid w:val="00590ED3"/>
    <w:rsid w:val="005A1C56"/>
    <w:rsid w:val="005A2469"/>
    <w:rsid w:val="005A2999"/>
    <w:rsid w:val="005A3D5B"/>
    <w:rsid w:val="005B33E7"/>
    <w:rsid w:val="005C074D"/>
    <w:rsid w:val="005C6FCF"/>
    <w:rsid w:val="005D29AE"/>
    <w:rsid w:val="005D5F40"/>
    <w:rsid w:val="005E24A9"/>
    <w:rsid w:val="005E57A2"/>
    <w:rsid w:val="005E5884"/>
    <w:rsid w:val="005F00D2"/>
    <w:rsid w:val="00613323"/>
    <w:rsid w:val="006174C6"/>
    <w:rsid w:val="00617E62"/>
    <w:rsid w:val="00623DA4"/>
    <w:rsid w:val="00630A0C"/>
    <w:rsid w:val="00635871"/>
    <w:rsid w:val="00635872"/>
    <w:rsid w:val="0064018A"/>
    <w:rsid w:val="006477CC"/>
    <w:rsid w:val="00651036"/>
    <w:rsid w:val="00652057"/>
    <w:rsid w:val="00655C96"/>
    <w:rsid w:val="0066367A"/>
    <w:rsid w:val="00663F49"/>
    <w:rsid w:val="00664610"/>
    <w:rsid w:val="006668AF"/>
    <w:rsid w:val="00672064"/>
    <w:rsid w:val="00672DE5"/>
    <w:rsid w:val="00672EAF"/>
    <w:rsid w:val="00675B00"/>
    <w:rsid w:val="006774D1"/>
    <w:rsid w:val="0068101B"/>
    <w:rsid w:val="00684729"/>
    <w:rsid w:val="00691B98"/>
    <w:rsid w:val="00693BC7"/>
    <w:rsid w:val="006A1982"/>
    <w:rsid w:val="006B07AA"/>
    <w:rsid w:val="006B0A49"/>
    <w:rsid w:val="006B1A14"/>
    <w:rsid w:val="006C2E8C"/>
    <w:rsid w:val="006C30E8"/>
    <w:rsid w:val="006C4A86"/>
    <w:rsid w:val="006C5EF4"/>
    <w:rsid w:val="006D1A3A"/>
    <w:rsid w:val="006D2C23"/>
    <w:rsid w:val="006E0B64"/>
    <w:rsid w:val="006E7F51"/>
    <w:rsid w:val="006F0623"/>
    <w:rsid w:val="006F4E77"/>
    <w:rsid w:val="006F7061"/>
    <w:rsid w:val="00701333"/>
    <w:rsid w:val="0070210B"/>
    <w:rsid w:val="00702F43"/>
    <w:rsid w:val="00702F51"/>
    <w:rsid w:val="00703DEE"/>
    <w:rsid w:val="007050F4"/>
    <w:rsid w:val="00706955"/>
    <w:rsid w:val="00706A09"/>
    <w:rsid w:val="00716749"/>
    <w:rsid w:val="0071704B"/>
    <w:rsid w:val="00720963"/>
    <w:rsid w:val="00726CB2"/>
    <w:rsid w:val="007352AD"/>
    <w:rsid w:val="00740FAE"/>
    <w:rsid w:val="0074482C"/>
    <w:rsid w:val="007507CC"/>
    <w:rsid w:val="007534F9"/>
    <w:rsid w:val="0076120F"/>
    <w:rsid w:val="0076442D"/>
    <w:rsid w:val="00765924"/>
    <w:rsid w:val="0076619A"/>
    <w:rsid w:val="007664C8"/>
    <w:rsid w:val="007828E9"/>
    <w:rsid w:val="00782A6D"/>
    <w:rsid w:val="00782C3D"/>
    <w:rsid w:val="00785862"/>
    <w:rsid w:val="00791C4D"/>
    <w:rsid w:val="0079734B"/>
    <w:rsid w:val="007B7A78"/>
    <w:rsid w:val="007C0139"/>
    <w:rsid w:val="007C05FB"/>
    <w:rsid w:val="007E0C64"/>
    <w:rsid w:val="007F4296"/>
    <w:rsid w:val="007F6D13"/>
    <w:rsid w:val="00806829"/>
    <w:rsid w:val="00807272"/>
    <w:rsid w:val="0080772D"/>
    <w:rsid w:val="008150C6"/>
    <w:rsid w:val="00821BB1"/>
    <w:rsid w:val="00831910"/>
    <w:rsid w:val="0083490A"/>
    <w:rsid w:val="00835198"/>
    <w:rsid w:val="00841304"/>
    <w:rsid w:val="0084280B"/>
    <w:rsid w:val="00843881"/>
    <w:rsid w:val="00843ADF"/>
    <w:rsid w:val="00845D3A"/>
    <w:rsid w:val="00850DEA"/>
    <w:rsid w:val="00852CDF"/>
    <w:rsid w:val="00854C60"/>
    <w:rsid w:val="008607C6"/>
    <w:rsid w:val="00862BF0"/>
    <w:rsid w:val="008641FF"/>
    <w:rsid w:val="00866A1E"/>
    <w:rsid w:val="008727E6"/>
    <w:rsid w:val="0088131F"/>
    <w:rsid w:val="00882EB2"/>
    <w:rsid w:val="00890A9A"/>
    <w:rsid w:val="00891BCE"/>
    <w:rsid w:val="008B24A4"/>
    <w:rsid w:val="008C067E"/>
    <w:rsid w:val="008C1A43"/>
    <w:rsid w:val="008C4837"/>
    <w:rsid w:val="008C6C67"/>
    <w:rsid w:val="008E5AF8"/>
    <w:rsid w:val="008E5FB6"/>
    <w:rsid w:val="008E7FA2"/>
    <w:rsid w:val="008F17CF"/>
    <w:rsid w:val="008F4A17"/>
    <w:rsid w:val="00910007"/>
    <w:rsid w:val="00911323"/>
    <w:rsid w:val="009122E2"/>
    <w:rsid w:val="0091427A"/>
    <w:rsid w:val="009220A2"/>
    <w:rsid w:val="009328AE"/>
    <w:rsid w:val="00934B85"/>
    <w:rsid w:val="009355F8"/>
    <w:rsid w:val="009356CA"/>
    <w:rsid w:val="0094029D"/>
    <w:rsid w:val="00940337"/>
    <w:rsid w:val="00943D5D"/>
    <w:rsid w:val="00946481"/>
    <w:rsid w:val="009511A0"/>
    <w:rsid w:val="00952478"/>
    <w:rsid w:val="00952E93"/>
    <w:rsid w:val="00953928"/>
    <w:rsid w:val="00960F41"/>
    <w:rsid w:val="00974E47"/>
    <w:rsid w:val="00984907"/>
    <w:rsid w:val="00984F9A"/>
    <w:rsid w:val="00987EAE"/>
    <w:rsid w:val="00992E3F"/>
    <w:rsid w:val="009A43E2"/>
    <w:rsid w:val="009A7C56"/>
    <w:rsid w:val="009B72B1"/>
    <w:rsid w:val="009B7B5E"/>
    <w:rsid w:val="009B7CCB"/>
    <w:rsid w:val="009C6501"/>
    <w:rsid w:val="009D2DC5"/>
    <w:rsid w:val="009D5C69"/>
    <w:rsid w:val="009D6F0D"/>
    <w:rsid w:val="009E1165"/>
    <w:rsid w:val="009E728F"/>
    <w:rsid w:val="009E741C"/>
    <w:rsid w:val="009F5505"/>
    <w:rsid w:val="00A0018C"/>
    <w:rsid w:val="00A0300A"/>
    <w:rsid w:val="00A03CB1"/>
    <w:rsid w:val="00A077DF"/>
    <w:rsid w:val="00A2268D"/>
    <w:rsid w:val="00A233AF"/>
    <w:rsid w:val="00A30975"/>
    <w:rsid w:val="00A457D7"/>
    <w:rsid w:val="00A5210D"/>
    <w:rsid w:val="00A643CC"/>
    <w:rsid w:val="00A73727"/>
    <w:rsid w:val="00A73B63"/>
    <w:rsid w:val="00A864B5"/>
    <w:rsid w:val="00A90641"/>
    <w:rsid w:val="00A942ED"/>
    <w:rsid w:val="00AA0860"/>
    <w:rsid w:val="00AA70FA"/>
    <w:rsid w:val="00AA735E"/>
    <w:rsid w:val="00AB374E"/>
    <w:rsid w:val="00AB4271"/>
    <w:rsid w:val="00AB6918"/>
    <w:rsid w:val="00AC01CC"/>
    <w:rsid w:val="00AC08E3"/>
    <w:rsid w:val="00AC0A0A"/>
    <w:rsid w:val="00AC2D46"/>
    <w:rsid w:val="00AC58C0"/>
    <w:rsid w:val="00AD4321"/>
    <w:rsid w:val="00AD7A0D"/>
    <w:rsid w:val="00AE7BA5"/>
    <w:rsid w:val="00AF7DCC"/>
    <w:rsid w:val="00B01F17"/>
    <w:rsid w:val="00B06203"/>
    <w:rsid w:val="00B15C6E"/>
    <w:rsid w:val="00B25EDC"/>
    <w:rsid w:val="00B27CE1"/>
    <w:rsid w:val="00B32B3B"/>
    <w:rsid w:val="00B33C2C"/>
    <w:rsid w:val="00B37493"/>
    <w:rsid w:val="00B556AD"/>
    <w:rsid w:val="00B608E8"/>
    <w:rsid w:val="00B60B74"/>
    <w:rsid w:val="00B6136A"/>
    <w:rsid w:val="00B61F71"/>
    <w:rsid w:val="00B67287"/>
    <w:rsid w:val="00B67414"/>
    <w:rsid w:val="00B76E02"/>
    <w:rsid w:val="00B776EC"/>
    <w:rsid w:val="00B85628"/>
    <w:rsid w:val="00B90411"/>
    <w:rsid w:val="00B92090"/>
    <w:rsid w:val="00B94A64"/>
    <w:rsid w:val="00B95087"/>
    <w:rsid w:val="00BA3BC9"/>
    <w:rsid w:val="00BB396D"/>
    <w:rsid w:val="00BB629F"/>
    <w:rsid w:val="00BC001E"/>
    <w:rsid w:val="00BC3FC9"/>
    <w:rsid w:val="00BC634B"/>
    <w:rsid w:val="00BD1596"/>
    <w:rsid w:val="00BD4E31"/>
    <w:rsid w:val="00BD65D3"/>
    <w:rsid w:val="00BD6691"/>
    <w:rsid w:val="00BD775D"/>
    <w:rsid w:val="00BE0A8A"/>
    <w:rsid w:val="00BF4498"/>
    <w:rsid w:val="00BF798D"/>
    <w:rsid w:val="00C017C9"/>
    <w:rsid w:val="00C04F0E"/>
    <w:rsid w:val="00C06EFF"/>
    <w:rsid w:val="00C1108F"/>
    <w:rsid w:val="00C1335B"/>
    <w:rsid w:val="00C15E49"/>
    <w:rsid w:val="00C22991"/>
    <w:rsid w:val="00C30875"/>
    <w:rsid w:val="00C427D7"/>
    <w:rsid w:val="00C470BA"/>
    <w:rsid w:val="00C51FCA"/>
    <w:rsid w:val="00C542DA"/>
    <w:rsid w:val="00C55D27"/>
    <w:rsid w:val="00C6316E"/>
    <w:rsid w:val="00C64F18"/>
    <w:rsid w:val="00C6558E"/>
    <w:rsid w:val="00C66EF4"/>
    <w:rsid w:val="00C724D7"/>
    <w:rsid w:val="00C75335"/>
    <w:rsid w:val="00C80DE5"/>
    <w:rsid w:val="00C81F47"/>
    <w:rsid w:val="00C82C8E"/>
    <w:rsid w:val="00C841ED"/>
    <w:rsid w:val="00C86D35"/>
    <w:rsid w:val="00C92D72"/>
    <w:rsid w:val="00C9672F"/>
    <w:rsid w:val="00C97A94"/>
    <w:rsid w:val="00CA1319"/>
    <w:rsid w:val="00CA206B"/>
    <w:rsid w:val="00CA6C0F"/>
    <w:rsid w:val="00CB10FB"/>
    <w:rsid w:val="00CB7F8E"/>
    <w:rsid w:val="00CC076A"/>
    <w:rsid w:val="00CC466E"/>
    <w:rsid w:val="00CC5740"/>
    <w:rsid w:val="00CD500C"/>
    <w:rsid w:val="00CE130B"/>
    <w:rsid w:val="00CE3F73"/>
    <w:rsid w:val="00CF2F51"/>
    <w:rsid w:val="00CF519F"/>
    <w:rsid w:val="00CF73C8"/>
    <w:rsid w:val="00D00025"/>
    <w:rsid w:val="00D00C58"/>
    <w:rsid w:val="00D146EE"/>
    <w:rsid w:val="00D17BE1"/>
    <w:rsid w:val="00D17CE7"/>
    <w:rsid w:val="00D23C43"/>
    <w:rsid w:val="00D37BC8"/>
    <w:rsid w:val="00D51ADA"/>
    <w:rsid w:val="00D5575B"/>
    <w:rsid w:val="00D637B8"/>
    <w:rsid w:val="00D7423E"/>
    <w:rsid w:val="00D75BAA"/>
    <w:rsid w:val="00D80DCD"/>
    <w:rsid w:val="00D80EBE"/>
    <w:rsid w:val="00D8752D"/>
    <w:rsid w:val="00DA0028"/>
    <w:rsid w:val="00DA05F7"/>
    <w:rsid w:val="00DA591E"/>
    <w:rsid w:val="00DA760E"/>
    <w:rsid w:val="00DB0E04"/>
    <w:rsid w:val="00DB14A4"/>
    <w:rsid w:val="00DB1F45"/>
    <w:rsid w:val="00DB6C6E"/>
    <w:rsid w:val="00DC46CA"/>
    <w:rsid w:val="00DC6D64"/>
    <w:rsid w:val="00DD7911"/>
    <w:rsid w:val="00DE1367"/>
    <w:rsid w:val="00DE1B36"/>
    <w:rsid w:val="00DE5FFC"/>
    <w:rsid w:val="00DE74AF"/>
    <w:rsid w:val="00DF0A5B"/>
    <w:rsid w:val="00DF1810"/>
    <w:rsid w:val="00DF6916"/>
    <w:rsid w:val="00DF7A28"/>
    <w:rsid w:val="00E05242"/>
    <w:rsid w:val="00E12B9B"/>
    <w:rsid w:val="00E234D7"/>
    <w:rsid w:val="00E32A38"/>
    <w:rsid w:val="00E343E4"/>
    <w:rsid w:val="00E34DDB"/>
    <w:rsid w:val="00E35A59"/>
    <w:rsid w:val="00E41D5F"/>
    <w:rsid w:val="00E46783"/>
    <w:rsid w:val="00E56ECA"/>
    <w:rsid w:val="00E67F74"/>
    <w:rsid w:val="00E74DCF"/>
    <w:rsid w:val="00E7530F"/>
    <w:rsid w:val="00E7582E"/>
    <w:rsid w:val="00E808EE"/>
    <w:rsid w:val="00E80BC6"/>
    <w:rsid w:val="00E90C70"/>
    <w:rsid w:val="00E97CF0"/>
    <w:rsid w:val="00EA6A5F"/>
    <w:rsid w:val="00EB003F"/>
    <w:rsid w:val="00EB22C6"/>
    <w:rsid w:val="00EB691D"/>
    <w:rsid w:val="00EC0E80"/>
    <w:rsid w:val="00EC1F4D"/>
    <w:rsid w:val="00EC20B3"/>
    <w:rsid w:val="00EC61B0"/>
    <w:rsid w:val="00EC65CD"/>
    <w:rsid w:val="00EC7D06"/>
    <w:rsid w:val="00ED3954"/>
    <w:rsid w:val="00ED7B27"/>
    <w:rsid w:val="00EF0458"/>
    <w:rsid w:val="00EF23DB"/>
    <w:rsid w:val="00EF324E"/>
    <w:rsid w:val="00EF4ED8"/>
    <w:rsid w:val="00EF5208"/>
    <w:rsid w:val="00EF610C"/>
    <w:rsid w:val="00F02444"/>
    <w:rsid w:val="00F02BAC"/>
    <w:rsid w:val="00F06DA5"/>
    <w:rsid w:val="00F07310"/>
    <w:rsid w:val="00F07B33"/>
    <w:rsid w:val="00F23393"/>
    <w:rsid w:val="00F2445B"/>
    <w:rsid w:val="00F31CC4"/>
    <w:rsid w:val="00F341BB"/>
    <w:rsid w:val="00F365F1"/>
    <w:rsid w:val="00F37CAB"/>
    <w:rsid w:val="00F40B6C"/>
    <w:rsid w:val="00F461ED"/>
    <w:rsid w:val="00F4625C"/>
    <w:rsid w:val="00F50D64"/>
    <w:rsid w:val="00F54C28"/>
    <w:rsid w:val="00F565B7"/>
    <w:rsid w:val="00F64578"/>
    <w:rsid w:val="00F6710E"/>
    <w:rsid w:val="00F754D5"/>
    <w:rsid w:val="00F75870"/>
    <w:rsid w:val="00F82C14"/>
    <w:rsid w:val="00F861A6"/>
    <w:rsid w:val="00F867EB"/>
    <w:rsid w:val="00F91B0C"/>
    <w:rsid w:val="00FB32F3"/>
    <w:rsid w:val="00FB3BF1"/>
    <w:rsid w:val="00FD0279"/>
    <w:rsid w:val="00FD1502"/>
    <w:rsid w:val="00FD6463"/>
    <w:rsid w:val="00FE1E18"/>
    <w:rsid w:val="00FE20A3"/>
    <w:rsid w:val="00FE25EA"/>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c"/>
    </o:shapedefaults>
    <o:shapelayout v:ext="edit">
      <o:idmap v:ext="edit" data="2"/>
    </o:shapelayout>
  </w:shapeDefaults>
  <w:decimalSymbol w:val=","/>
  <w:listSeparator w:val=";"/>
  <w14:docId w14:val="3751AEF7"/>
  <w15:docId w15:val="{3AFEF3CC-6A74-467B-9707-9A570C6F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E90"/>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0C6A"/>
    <w:pPr>
      <w:tabs>
        <w:tab w:val="center" w:pos="4320"/>
        <w:tab w:val="right" w:pos="8640"/>
      </w:tabs>
    </w:pPr>
  </w:style>
  <w:style w:type="character" w:customStyle="1" w:styleId="EncabezadoCar">
    <w:name w:val="Encabezado Car"/>
    <w:basedOn w:val="Fuentedeprrafopredeter"/>
    <w:link w:val="Encabezado"/>
    <w:uiPriority w:val="99"/>
    <w:rsid w:val="002D0C6A"/>
    <w:rPr>
      <w:sz w:val="24"/>
      <w:szCs w:val="24"/>
    </w:rPr>
  </w:style>
  <w:style w:type="paragraph" w:styleId="Piedepgina">
    <w:name w:val="footer"/>
    <w:basedOn w:val="Normal"/>
    <w:link w:val="PiedepginaCar"/>
    <w:uiPriority w:val="99"/>
    <w:unhideWhenUsed/>
    <w:rsid w:val="002D0C6A"/>
    <w:pPr>
      <w:tabs>
        <w:tab w:val="center" w:pos="4320"/>
        <w:tab w:val="right" w:pos="8640"/>
      </w:tabs>
    </w:pPr>
  </w:style>
  <w:style w:type="character" w:customStyle="1" w:styleId="PiedepginaCar">
    <w:name w:val="Pie de página Car"/>
    <w:basedOn w:val="Fuentedeprrafopredeter"/>
    <w:link w:val="Piedepgina"/>
    <w:uiPriority w:val="99"/>
    <w:rsid w:val="002D0C6A"/>
    <w:rPr>
      <w:sz w:val="24"/>
      <w:szCs w:val="24"/>
    </w:rPr>
  </w:style>
  <w:style w:type="paragraph" w:styleId="Textoindependiente">
    <w:name w:val="Body Text"/>
    <w:basedOn w:val="Normal"/>
    <w:link w:val="TextoindependienteCar"/>
    <w:uiPriority w:val="99"/>
    <w:rsid w:val="008D0C5A"/>
    <w:pPr>
      <w:spacing w:after="0"/>
      <w:jc w:val="both"/>
    </w:pPr>
    <w:rPr>
      <w:rFonts w:ascii="Times New Roman" w:eastAsia="Times New Roman" w:hAnsi="Times New Roman"/>
      <w:lang w:val="es-ES" w:eastAsia="es-ES"/>
    </w:rPr>
  </w:style>
  <w:style w:type="character" w:customStyle="1" w:styleId="TextoindependienteCar">
    <w:name w:val="Texto independiente Car"/>
    <w:basedOn w:val="Fuentedeprrafopredeter"/>
    <w:link w:val="Textoindependiente"/>
    <w:uiPriority w:val="99"/>
    <w:rsid w:val="008D0C5A"/>
    <w:rPr>
      <w:rFonts w:ascii="Times New Roman" w:eastAsia="Times New Roman" w:hAnsi="Times New Roman"/>
      <w:sz w:val="24"/>
      <w:szCs w:val="24"/>
      <w:lang w:val="es-ES" w:eastAsia="es-ES"/>
    </w:rPr>
  </w:style>
  <w:style w:type="character" w:styleId="Hipervnculo">
    <w:name w:val="Hyperlink"/>
    <w:basedOn w:val="Fuentedeprrafopredeter"/>
    <w:uiPriority w:val="99"/>
    <w:rsid w:val="008D0C5A"/>
    <w:rPr>
      <w:rFonts w:cs="Times New Roman"/>
      <w:color w:val="0000FF"/>
      <w:u w:val="single"/>
    </w:rPr>
  </w:style>
  <w:style w:type="paragraph" w:styleId="NormalWeb">
    <w:name w:val="Normal (Web)"/>
    <w:basedOn w:val="Normal"/>
    <w:uiPriority w:val="99"/>
    <w:rsid w:val="00470005"/>
    <w:pPr>
      <w:spacing w:beforeLines="1" w:afterLines="1"/>
    </w:pPr>
    <w:rPr>
      <w:rFonts w:ascii="Times" w:hAnsi="Times"/>
      <w:sz w:val="20"/>
      <w:szCs w:val="20"/>
    </w:rPr>
  </w:style>
  <w:style w:type="paragraph" w:styleId="Textodeglobo">
    <w:name w:val="Balloon Text"/>
    <w:basedOn w:val="Normal"/>
    <w:link w:val="TextodegloboCar"/>
    <w:uiPriority w:val="99"/>
    <w:semiHidden/>
    <w:unhideWhenUsed/>
    <w:rsid w:val="00B67287"/>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287"/>
    <w:rPr>
      <w:rFonts w:ascii="Tahoma" w:hAnsi="Tahoma" w:cs="Tahoma"/>
      <w:sz w:val="16"/>
      <w:szCs w:val="16"/>
      <w:lang w:val="es-ES_tradnl" w:eastAsia="en-US"/>
    </w:rPr>
  </w:style>
  <w:style w:type="paragraph" w:styleId="Prrafodelista">
    <w:name w:val="List Paragraph"/>
    <w:basedOn w:val="Normal"/>
    <w:uiPriority w:val="34"/>
    <w:qFormat/>
    <w:rsid w:val="00D17BE1"/>
    <w:pPr>
      <w:ind w:left="720"/>
      <w:contextualSpacing/>
    </w:pPr>
  </w:style>
  <w:style w:type="character" w:styleId="nfasis">
    <w:name w:val="Emphasis"/>
    <w:basedOn w:val="Fuentedeprrafopredeter"/>
    <w:uiPriority w:val="20"/>
    <w:qFormat/>
    <w:rsid w:val="001E34CD"/>
    <w:rPr>
      <w:i/>
      <w:iCs/>
    </w:rPr>
  </w:style>
  <w:style w:type="character" w:styleId="Textoennegrita">
    <w:name w:val="Strong"/>
    <w:basedOn w:val="Fuentedeprrafopredeter"/>
    <w:uiPriority w:val="22"/>
    <w:qFormat/>
    <w:rsid w:val="00B95087"/>
    <w:rPr>
      <w:b/>
      <w:bCs/>
    </w:rPr>
  </w:style>
  <w:style w:type="paragraph" w:customStyle="1" w:styleId="Default">
    <w:name w:val="Default"/>
    <w:rsid w:val="004113CC"/>
    <w:pPr>
      <w:autoSpaceDE w:val="0"/>
      <w:autoSpaceDN w:val="0"/>
      <w:adjustRightInd w:val="0"/>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DE1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1756">
      <w:bodyDiv w:val="1"/>
      <w:marLeft w:val="0"/>
      <w:marRight w:val="0"/>
      <w:marTop w:val="0"/>
      <w:marBottom w:val="0"/>
      <w:divBdr>
        <w:top w:val="none" w:sz="0" w:space="0" w:color="auto"/>
        <w:left w:val="none" w:sz="0" w:space="0" w:color="auto"/>
        <w:bottom w:val="none" w:sz="0" w:space="0" w:color="auto"/>
        <w:right w:val="none" w:sz="0" w:space="0" w:color="auto"/>
      </w:divBdr>
    </w:div>
    <w:div w:id="1304040842">
      <w:bodyDiv w:val="1"/>
      <w:marLeft w:val="0"/>
      <w:marRight w:val="0"/>
      <w:marTop w:val="0"/>
      <w:marBottom w:val="0"/>
      <w:divBdr>
        <w:top w:val="none" w:sz="0" w:space="0" w:color="auto"/>
        <w:left w:val="none" w:sz="0" w:space="0" w:color="auto"/>
        <w:bottom w:val="none" w:sz="0" w:space="0" w:color="auto"/>
        <w:right w:val="none" w:sz="0" w:space="0" w:color="auto"/>
      </w:divBdr>
    </w:div>
    <w:div w:id="192803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lescudero@planeta.es"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9A316-ECE7-4B8D-9DB6-533F8020D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9</Pages>
  <Words>2048</Words>
  <Characters>11267</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Planeta</Company>
  <LinksUpToDate>false</LinksUpToDate>
  <CharactersWithSpaces>13289</CharactersWithSpaces>
  <SharedDoc>false</SharedDoc>
  <HLinks>
    <vt:vector size="6" baseType="variant">
      <vt:variant>
        <vt:i4>7471170</vt:i4>
      </vt:variant>
      <vt:variant>
        <vt:i4>0</vt:i4>
      </vt:variant>
      <vt:variant>
        <vt:i4>0</vt:i4>
      </vt:variant>
      <vt:variant>
        <vt:i4>5</vt:i4>
      </vt:variant>
      <vt:variant>
        <vt:lpwstr>mailto:lescudero@planeta.es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CRC</dc:creator>
  <cp:keywords/>
  <cp:lastModifiedBy>Lola Escudero Pérez</cp:lastModifiedBy>
  <cp:revision>32</cp:revision>
  <cp:lastPrinted>2022-09-01T16:41:00Z</cp:lastPrinted>
  <dcterms:created xsi:type="dcterms:W3CDTF">2022-11-13T11:12:00Z</dcterms:created>
  <dcterms:modified xsi:type="dcterms:W3CDTF">2022-11-18T10:08:00Z</dcterms:modified>
</cp:coreProperties>
</file>